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6F" w:rsidRDefault="008425B4" w:rsidP="00B77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-696595</wp:posOffset>
            </wp:positionV>
            <wp:extent cx="7715885" cy="10643870"/>
            <wp:effectExtent l="0" t="0" r="0" b="0"/>
            <wp:wrapSquare wrapText="bothSides"/>
            <wp:docPr id="1" name="Рисунок 1" descr="C:\Users\Admin\Desktop\тит листы ДЕЕЕЕЕЕВААААА\ОАД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 листы ДЕЕЕЕЕЕВААААА\ОАДД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106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36F" w:rsidRDefault="0075336F" w:rsidP="00A631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315A" w:rsidRDefault="00A6315A" w:rsidP="00A63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6315A" w:rsidRDefault="00A6315A" w:rsidP="00A631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15A" w:rsidRPr="00287CD1" w:rsidRDefault="00A6315A" w:rsidP="00287CD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87CD1">
        <w:rPr>
          <w:rFonts w:ascii="Times New Roman" w:hAnsi="Times New Roman" w:cs="Times New Roman"/>
        </w:rPr>
        <w:t xml:space="preserve">Рабочая программа по </w:t>
      </w:r>
      <w:r w:rsidRPr="00287CD1">
        <w:rPr>
          <w:rFonts w:ascii="Times New Roman" w:hAnsi="Times New Roman" w:cs="Times New Roman"/>
          <w:b/>
        </w:rPr>
        <w:t>речевой практике</w:t>
      </w:r>
      <w:r w:rsidRPr="00287CD1">
        <w:rPr>
          <w:rFonts w:ascii="Times New Roman" w:hAnsi="Times New Roman" w:cs="Times New Roman"/>
        </w:rPr>
        <w:t xml:space="preserve"> для 4 класса составлена на основе Программы специальных (коррекционных) образовательных учреждений </w:t>
      </w:r>
      <w:r w:rsidRPr="00287CD1">
        <w:rPr>
          <w:rFonts w:ascii="Times New Roman" w:hAnsi="Times New Roman" w:cs="Times New Roman"/>
          <w:lang w:val="en-US"/>
        </w:rPr>
        <w:t>VIII</w:t>
      </w:r>
      <w:r w:rsidRPr="00287CD1">
        <w:rPr>
          <w:rFonts w:ascii="Times New Roman" w:hAnsi="Times New Roman" w:cs="Times New Roman"/>
        </w:rPr>
        <w:t xml:space="preserve"> вида 0-4 классы под редакцией И.М. Бгажноковой. М., «Просвещение», 2011 г. </w:t>
      </w:r>
    </w:p>
    <w:p w:rsidR="00E34D0D" w:rsidRPr="00B77254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hAnsi="Times New Roman" w:cs="Times New Roman"/>
        </w:rPr>
        <w:t xml:space="preserve">Предлагаемая программа ориентирована на учебники для специальных (коррекционных) образовательных учреждений </w:t>
      </w:r>
      <w:r w:rsidRPr="00287CD1">
        <w:rPr>
          <w:rFonts w:ascii="Times New Roman" w:hAnsi="Times New Roman" w:cs="Times New Roman"/>
          <w:lang w:val="en-US"/>
        </w:rPr>
        <w:t>VIII</w:t>
      </w:r>
      <w:r w:rsidRPr="00287CD1">
        <w:rPr>
          <w:rFonts w:ascii="Times New Roman" w:hAnsi="Times New Roman" w:cs="Times New Roman"/>
        </w:rPr>
        <w:t xml:space="preserve"> вида</w:t>
      </w:r>
      <w:r w:rsidRPr="00B77254">
        <w:rPr>
          <w:rFonts w:ascii="Times New Roman" w:hAnsi="Times New Roman" w:cs="Times New Roman"/>
        </w:rPr>
        <w:t>:</w:t>
      </w:r>
      <w:r w:rsidRPr="00B77254">
        <w:rPr>
          <w:rFonts w:ascii="Times New Roman" w:eastAsia="Times New Roman" w:hAnsi="Times New Roman" w:cs="Times New Roman"/>
          <w:color w:val="000000"/>
          <w:lang w:eastAsia="ru-RU"/>
        </w:rPr>
        <w:t xml:space="preserve"> С.В. Комаровой «Речевая практика». 4 класс» М., Просвещение, 2018 г.</w:t>
      </w:r>
    </w:p>
    <w:p w:rsidR="00B77254" w:rsidRPr="007C5DEA" w:rsidRDefault="00B77254" w:rsidP="00B77254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Адаптированная основная общеобразовательная программа начального общего образования обучающихся с умственной отсталостью (интеллектуальным нарушением) (вариант8.1), Приказ от30.08.2016 №45»Об утверждении вариантов адаптированных основных образовательных программ начального общего образования обучающихся  с ограниченными возможностями здоровья»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D1">
        <w:rPr>
          <w:rFonts w:ascii="Times New Roman" w:hAnsi="Times New Roman" w:cs="Times New Roman"/>
          <w:b/>
        </w:rPr>
        <w:t xml:space="preserve">Срок освоения программы: </w:t>
      </w:r>
      <w:r w:rsidRPr="00287CD1">
        <w:rPr>
          <w:rFonts w:ascii="Times New Roman" w:hAnsi="Times New Roman" w:cs="Times New Roman"/>
        </w:rPr>
        <w:t>1 год.</w:t>
      </w:r>
    </w:p>
    <w:p w:rsidR="00A6315A" w:rsidRPr="00287CD1" w:rsidRDefault="00A6315A" w:rsidP="00287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CD1">
        <w:rPr>
          <w:rFonts w:ascii="Times New Roman" w:hAnsi="Times New Roman" w:cs="Times New Roman"/>
          <w:b/>
        </w:rPr>
        <w:t>Объем учебного времени:</w:t>
      </w:r>
      <w:r w:rsidR="00E34D0D" w:rsidRPr="00287CD1">
        <w:rPr>
          <w:rFonts w:ascii="Times New Roman" w:hAnsi="Times New Roman" w:cs="Times New Roman"/>
        </w:rPr>
        <w:t>34</w:t>
      </w:r>
      <w:r w:rsidRPr="00287CD1">
        <w:rPr>
          <w:rFonts w:ascii="Times New Roman" w:hAnsi="Times New Roman" w:cs="Times New Roman"/>
        </w:rPr>
        <w:t xml:space="preserve"> часа.</w:t>
      </w:r>
    </w:p>
    <w:p w:rsidR="00A6315A" w:rsidRPr="00287CD1" w:rsidRDefault="00A6315A" w:rsidP="00287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CD1">
        <w:rPr>
          <w:rFonts w:ascii="Times New Roman" w:hAnsi="Times New Roman" w:cs="Times New Roman"/>
          <w:b/>
        </w:rPr>
        <w:t>Режим занятий:</w:t>
      </w:r>
      <w:r w:rsidRPr="00287CD1">
        <w:rPr>
          <w:rFonts w:ascii="Times New Roman" w:hAnsi="Times New Roman" w:cs="Times New Roman"/>
        </w:rPr>
        <w:t xml:space="preserve"> </w:t>
      </w:r>
      <w:r w:rsidR="00E34D0D" w:rsidRPr="00287CD1">
        <w:rPr>
          <w:rFonts w:ascii="Times New Roman" w:hAnsi="Times New Roman" w:cs="Times New Roman"/>
        </w:rPr>
        <w:t>1 час</w:t>
      </w:r>
      <w:r w:rsidRPr="00287CD1">
        <w:rPr>
          <w:rFonts w:ascii="Times New Roman" w:hAnsi="Times New Roman" w:cs="Times New Roman"/>
        </w:rPr>
        <w:t xml:space="preserve"> в неделю.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Введение в программу Русский язык раздела «Речевая практика» (0-4-е классы) обусловлено несовершенством речевой практики учащихся, что задерживает развитие их речи как средства общения, затрудняет включение детей в разнообразные формы коммуникации. Речевая практика</w:t>
      </w:r>
      <w:r w:rsidRPr="00287CD1">
        <w:rPr>
          <w:rFonts w:ascii="Times New Roman" w:hAnsi="Times New Roman" w:cs="Times New Roman"/>
        </w:rPr>
        <w:t xml:space="preserve"> 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дошкольников с нарушением интеллекта </w:t>
      </w:r>
      <w:proofErr w:type="gram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чрезвычайна</w:t>
      </w:r>
      <w:proofErr w:type="gram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бедна и не качественна, а процесс овладения речью настолько затруднен, что к началу школьного обучения уровень речевого развития этих детей не может обеспечить успешного освоения программного материала любого из учебных предметов.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русскому языку.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Цель программы обучения:</w:t>
      </w:r>
    </w:p>
    <w:p w:rsidR="00A6315A" w:rsidRPr="00287CD1" w:rsidRDefault="00A6315A" w:rsidP="00287CD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коррекция недостатков общего и речевого развития учащихся коррекционной школы.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Задачи программы обучения:</w:t>
      </w:r>
    </w:p>
    <w:p w:rsidR="00A6315A" w:rsidRPr="00287CD1" w:rsidRDefault="00A6315A" w:rsidP="00287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совершенствованию речевого опыта учащихся;</w:t>
      </w:r>
    </w:p>
    <w:p w:rsidR="00A6315A" w:rsidRPr="00287CD1" w:rsidRDefault="00A6315A" w:rsidP="00287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корригировать и обогащать языковую базу устных высказываний детей;</w:t>
      </w:r>
    </w:p>
    <w:p w:rsidR="00A6315A" w:rsidRPr="00287CD1" w:rsidRDefault="00A6315A" w:rsidP="00287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формировать выразительную сторону речи;</w:t>
      </w:r>
    </w:p>
    <w:p w:rsidR="00A6315A" w:rsidRPr="00287CD1" w:rsidRDefault="00A6315A" w:rsidP="00287CD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учить строить устные связные связанные высказывания;</w:t>
      </w:r>
    </w:p>
    <w:p w:rsidR="00A6315A" w:rsidRPr="00287CD1" w:rsidRDefault="00A6315A" w:rsidP="00287C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ускорить процесс овладения разговорной речью на основе коррекции всех составляющих речевой акт компонентов;</w:t>
      </w:r>
    </w:p>
    <w:p w:rsidR="00A6315A" w:rsidRPr="00287CD1" w:rsidRDefault="00A6315A" w:rsidP="00287C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помочь детям осмыслить и обобщить имеющийся у них речевой опыт;</w:t>
      </w:r>
    </w:p>
    <w:p w:rsidR="00A6315A" w:rsidRPr="00287CD1" w:rsidRDefault="00A6315A" w:rsidP="00287C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улучшить такие качественные характеристики устной речи, как звукопроизношение, темп, ритм, дикция, интонация, выразительность;</w:t>
      </w:r>
    </w:p>
    <w:p w:rsidR="00A6315A" w:rsidRPr="00287CD1" w:rsidRDefault="00A6315A" w:rsidP="00287C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воспитывать культуру речевого общения.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В каждом из классов курс «Устная речь» включает в себя четыре раздела с постепенным расширением и усложнением программного материала.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Подраздел </w:t>
      </w: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Аудирование</w:t>
      </w:r>
      <w:proofErr w:type="spellEnd"/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 включен в программу 0-4-х классов и нацелен на развитие у детей способности воспринимать и понимать обращенную к ним речь. Дети, у которых выявляются специфические нарушения произношения, с первых дней обучения в школе занимаются с логопедом. Умение слушать является </w:t>
      </w:r>
      <w:proofErr w:type="spell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межпредметным</w:t>
      </w:r>
      <w:proofErr w:type="spell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умением, уровень </w:t>
      </w:r>
      <w:proofErr w:type="spell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определяет эффектив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усвоения информации, заложенной в устном выска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зывании. Развитие этого умения важно для формирования у школьников выразительности речи, 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внимательного от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ношения к слову, правильного восприятия и понимания информации по любому учебному предмету.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Основу данного курса составляют упражнения в развитии коммуникативных умений, формируемых на базе элементарных знаний о закономерностях построения высказывания, о значении речи в жизни человека. Большая часть времени на уроках устной речи отводится активной речевой практике учащихся, протекающей в условиях специально созданных речевых ситуаций на темы, связанные с жизнью и бытом детей того или иного возраста. Играя, соревнуясь, выполняя разнообразные практические задания, ученики осмысливают значимость речи для понимания друг друга, для передачи информации и т.д., преодолевают речевую замкнутость, обогащают речевой опыт, исправляют многообразные и разнохарактерные речевые ошибки, учатся выражать свои мысли в устной форме в той сфере деятельности, в которой речь выступает как средство коммуникации и общения.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 содержание работы по развитию навыков </w:t>
      </w:r>
      <w:proofErr w:type="spell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аудирова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proofErr w:type="spell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включены также упражнения на слушание и понима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речи, записанной на магнитофон. Это важное направ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ление работы, в ходе которого дети учатся вслушиваться в речь, ориентируясь только на её вербальный компонент (исключая мимику и артикуляцию говорящего). Данные упражнения помогут детям лучше понимать речь дикторов по радио, запись информации на автоответчике в справоч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службе и др.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Материал, включённый в подраздел «</w:t>
      </w:r>
      <w:proofErr w:type="spell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», реализуется на каждом уроке устной речи в виде самостоятельных тренировочных упражнений или сопровождает за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дания других подразделов, например: выбор названной учителем картинки из двух данных </w:t>
      </w: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(мишка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 — </w:t>
      </w: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миска);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 выбор картинки по её описанию; выполнение практических задают, но словесной инструкции; слушание и понимание текста, читаемого учителем, рассказов одноклассников, речи артистов в магнитофонной записи, телепередачах и т. д.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 3-4 классах вводится подраздел </w:t>
      </w: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«Общение и его значение в жизни».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 Задача курса — организация наблюдений учащихся за речью и речевым общением на уроках и в повседневном обиходе, анализ ситуаций, подчёркивающих важность речи в жизни человека. Реализация содержания данного подраздела осуществляется в ситуативных играх, в выполнении различных практических заданий. В результате ученики осмысливают значимость речи (для понимания друг друга, для передачи информации), преодолевают речевую замкнутость, обогащают свой лексический запас, учатся выражать свои мысли, сообщая о той деятельности, кото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они выполняют в данный момент или выполняли ранее.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Подраздел «Дикция и выразительность речи» 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(0—4 классы) ориентирует учителя на отработку у школьников чётко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произношения, его эмоциональной выразительности. Выбор формы и содержания упражнений определяется те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урока и задачами данного этапа в его структуре.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обучения дети учатся отчётливо произносить слоги, слова, </w:t>
      </w:r>
      <w:proofErr w:type="spell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чистоговорки</w:t>
      </w:r>
      <w:proofErr w:type="spell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, стихотворения; тренируются и практическом различении интонационных средств выра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зительности — силы голоса, темпа, тона речи, в использо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вании мимики и жестов в процессе речевого общения, так как невербальные средства, наряду с вербальной вырази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тельностью, играют значимую роль в общении, привлекая внимание собеседника к процессу коммуникации.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Подраздел «Подготовка речевой ситуации и организа</w:t>
      </w: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ция высказывания» (0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4 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классы) определяется как веду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в развитии собственно устной разговорной речи. В со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держание подраздела входит перечень лексических тем и речевых ситуаций по названным темам, связанных со школьной жизнью и бытом детей, с их играми, взаимоот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ношениями с окружающими. Учащиеся под руководством учителя «проигрывают» обозначенные ситуации, модели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руя тем самым различные варианты речевого поведения.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Недостаточность жизненного опыта, бедность и несо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вершенство речевых умений, учащихся определяют необхо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варианты предложений, а также отдельные фрагменты речи (</w:t>
      </w:r>
      <w:proofErr w:type="spell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микротемы</w:t>
      </w:r>
      <w:proofErr w:type="spell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) как части целого связного высказыва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ния. Продуцирование учащимися связного высказывания опирается на 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наглядные средства в виде мелового рисунка на доске, картинно-символического плана к каждому пред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ложению текста, картинного плана к отдельным </w:t>
      </w:r>
      <w:proofErr w:type="spellStart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микроте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мам</w:t>
      </w:r>
      <w:proofErr w:type="spellEnd"/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и т. д.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 речевом общении формируются и проявляются лич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ностные качества ребёнка: умение правильно оценивать се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бя в речевой ситуации, уважительно относиться к собесед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др., помогающими выбрать правильную форму обращения к собеседнику. Материалом для такой работы служат различные скороговорки, потешки, прибаутки, короткие стихотворения, песенки, считалки, загадки, связанные с темой урока.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Для обеспечения поэтапного усвоения форм речевого этикета в программу введён </w:t>
      </w: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подраздел «Культура обще</w:t>
      </w: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ния» (0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4 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классы). Его содержание предполагает органи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зацию специальной работы по обогащению речи учащихся словами, оборотами и другими языковыми и неязыковыми средствами, служащими для выражения благодарности, просьбы, приветствия, помогающими выбрать правильную форму обращения к собеседнику.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Урок речевой практики строится на основе темы, выбранной для создания речевой ситуации. Параллельно отрабатыва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ются программные темы из других подразделов и реализу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ются в пределах данного урока. Отбор материала по звукопроизношению, дикции,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Всякое упражнение должно показывать ученику, как наилучшим образом справиться с отдельным речевым заданием и помогать ему реализовать их в речевой ситуации.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В организации связного высказывания огромную роль играют знакомство учащихся с простейшими моделями построения высказывания и одновременное развитие всех сторон устной речи с целью обеспечения базы для связной речи. А это значит, что к моменту высказывания в речевом арсенале ученика должен быть достаточный объем словаря по теме, необходимые синтаксические конструкции, отдельные фрагменты речи, как модели высказывания. Все это и составляет основное содержание уроков устной речи.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Как показывает практика, работа учащихся на уроках разговорной речи не может оцениваться по традиционной 5-балльной системе в связи с отрицательной эмоциональ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реакцией детей на низкую оценку их речи. Для поощ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рения речевых достижений предпочтительнее использовать мотивационную шкалу «хорошо — очень хорошо — отлич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но». При этом принимается во внимание не конечный ре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зультат работы, а продвижение ребёнка в речевых умениях на данный момент, тем самым мотивируется любая его по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пытка участвовать в общении.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образовательной программы.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На основании программы специальных (коррекционных) образовательных учреждений VIII вида 0-4 классы под редакцией И.М. Бгажноковой 2011 года издания, в рабочую программу по речевой практике 4 класса включены следующие разделы:</w:t>
      </w: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Общение и его значение в жизни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Влияние речи на поступки людей. Свойства слов: радовать, огорчать, утешать, сердить, мирить. Конкретизация каждого слова соответствующими примерами.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Условные знаки в общении людей: не курить, переход, метро, мужской и женский туалет, нельзя фотографировать и т.д.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Аудирование</w:t>
      </w:r>
      <w:proofErr w:type="spellEnd"/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Повторение предложений (из 5-6 слов), разных по структуре, вслед за учителем.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Прослушивание коротких сказок или рассказов в магнитофонной записи и с их последующим пересказом.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Дикция и выразительность речи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Практическое использование силы голоса, тона и темпа речи в различных речевых ситуациях.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Мимика и жесты. Упражнения в передаче чувств, эмоций с помощью мимики и жестов в сочетании с речью и без нее, с опорой на пиктограммы и без них.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 речевой ситуации и организация высказывания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Лексические темы: 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«Игры с друзьями», «Играем в сказку», «Мы писатели», «Я дома», «Я за порогом дома», «Я в мире природы».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Примерная тематика речевых ситуаций: 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«Игра по правилам», «Мой старший друг. Почему с ним интересно?»; «Двенадцать месяцев», «Бременские музыканты» (сцены из сказок); «Сочиняем стихотворение. Мы поэты», «Придумываем сказку. Мы сказочники»; «Мой помощник телефон» (справочные телефонные службы), «Вместе в беде и радости»; «Поздравление ветеранам», «Я гость», «Я выбираю книгу»; «В гостях у леса».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Определение темы ситуации, обсуждение того, что можно сказать по этой теме. Обсуждение и подготовка атрибутов речевой ситуации.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Подбор слов и составление предложений по теме речевой ситуации. Об одном и том же по-разному: </w:t>
      </w: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Красивую речь приятно и слушать. Надо так говорить, чтобы всем было приятно слушать; Мне интересно быть с моим старшим братом. Он всегда рассказывает о том, чего я не знаю. Я больше всего люблю оставаться с моим старшим братом. Он знает иного разных историй и интересно их рассказывает.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Совершенствование умения участвовать в диалогах различного типа (вопрос-ответ, вопрос – сообщение): </w:t>
      </w: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Здравствуйте, когда вечером отходит поезд на Москву? -…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 (начало-основное содержание-конец):</w:t>
      </w: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Жил-был гриб-боровик. Был он большой и очень красивый. Чтобы его не нашли, он спрятался под еловой лапой.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Культура общения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Устное и письменное приглашение, поздравление. Упражнения в составлении устного и письменного приглашения, поздравления.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Извинение: </w:t>
      </w: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Извините, пожалуйста. Я прошу прощения. Не сердитесь, пожалуйста.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Вежливый отказ от предложения, приглашения: </w:t>
      </w: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Спасибо, но эта книга у меня уже есть. Извини, но я не смогу в этот день прийти к тебе в гости.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Использование этикетных форм общения в различных речевых ситуациях.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</w:t>
      </w: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679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1"/>
        <w:gridCol w:w="2769"/>
        <w:gridCol w:w="1719"/>
        <w:gridCol w:w="1766"/>
      </w:tblGrid>
      <w:tr w:rsidR="00A6315A" w:rsidRPr="00287CD1" w:rsidTr="00803C11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</w:tr>
      <w:tr w:rsidR="00A6315A" w:rsidRPr="00287CD1" w:rsidTr="00803C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6315A" w:rsidRPr="00287CD1" w:rsidRDefault="00A6315A" w:rsidP="0028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6315A" w:rsidRPr="00287CD1" w:rsidRDefault="00A6315A" w:rsidP="0028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экскурсий</w:t>
            </w:r>
          </w:p>
        </w:tc>
      </w:tr>
      <w:tr w:rsidR="00A6315A" w:rsidRPr="00287CD1" w:rsidTr="00803C1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друзьями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287CD1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6315A" w:rsidRPr="00287CD1" w:rsidTr="00803C1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сказку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287CD1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15A" w:rsidRPr="00287CD1" w:rsidTr="00803C1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писатели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287CD1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15A" w:rsidRPr="00287CD1" w:rsidTr="00803C1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дома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287CD1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15A" w:rsidRPr="00287CD1" w:rsidTr="00803C1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за порогом дома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287CD1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6315A" w:rsidRPr="00287CD1" w:rsidTr="00803C11">
        <w:trPr>
          <w:trHeight w:val="16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 мире природы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287CD1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6315A" w:rsidRPr="00287CD1" w:rsidTr="00803C11">
        <w:trPr>
          <w:trHeight w:val="15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A6315A" w:rsidRPr="00287CD1" w:rsidRDefault="00287CD1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A6315A"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115" w:type="dxa"/>
            </w:tcMar>
            <w:hideMark/>
          </w:tcPr>
          <w:p w:rsidR="00A6315A" w:rsidRPr="00287CD1" w:rsidRDefault="00A6315A" w:rsidP="00287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уровню подготовки учащихся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 уровень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 уметь:</w:t>
      </w:r>
    </w:p>
    <w:p w:rsidR="00A6315A" w:rsidRPr="00287CD1" w:rsidRDefault="00A6315A" w:rsidP="00287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понимать содержание небольших по объему сказок и рассказов, прослушанных в магнитофонной записи; отвечать на вопросы по содержанию;</w:t>
      </w:r>
    </w:p>
    <w:p w:rsidR="00A6315A" w:rsidRPr="00287CD1" w:rsidRDefault="00A6315A" w:rsidP="00287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понимать содержание детских радио- и телепередач, отвечать на вопросы по содержанию;</w:t>
      </w:r>
    </w:p>
    <w:p w:rsidR="00A6315A" w:rsidRPr="00287CD1" w:rsidRDefault="00A6315A" w:rsidP="00287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выбирать правильные средства интонации, ориентируясь на образец учителя и анализ речевой ситуации;</w:t>
      </w:r>
    </w:p>
    <w:p w:rsidR="00A6315A" w:rsidRPr="00287CD1" w:rsidRDefault="00A6315A" w:rsidP="00287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участвовать в диалогах по темам речевых ситуаций;</w:t>
      </w:r>
    </w:p>
    <w:p w:rsidR="00A6315A" w:rsidRPr="00287CD1" w:rsidRDefault="00A6315A" w:rsidP="00287CD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коллективном составлении рассказа, сказки по темам речевых ситуаций.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 уровень: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должны уметь:</w:t>
      </w:r>
    </w:p>
    <w:p w:rsidR="00A6315A" w:rsidRPr="00287CD1" w:rsidRDefault="00A6315A" w:rsidP="00287CD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выражать свои просьбы, желания, используя «вежливые» слова;</w:t>
      </w:r>
    </w:p>
    <w:p w:rsidR="00A6315A" w:rsidRPr="00287CD1" w:rsidRDefault="00A6315A" w:rsidP="00287CD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сообщать свое имя и фамилию, домашний адрес; объяснять, как можно доехать или дойти до школы;</w:t>
      </w:r>
    </w:p>
    <w:p w:rsidR="00A6315A" w:rsidRPr="00287CD1" w:rsidRDefault="00A6315A" w:rsidP="00287CD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участвовать в ролевых играх в соответствии с речевыми возможностями;</w:t>
      </w:r>
    </w:p>
    <w:p w:rsidR="00A6315A" w:rsidRPr="00287CD1" w:rsidRDefault="00A6315A" w:rsidP="00287CD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слушать сказку или рассказ, отвечать на вопросы с опорой на иллюстративный материал;</w:t>
      </w:r>
    </w:p>
    <w:p w:rsidR="00A6315A" w:rsidRPr="00287CD1" w:rsidRDefault="00A6315A" w:rsidP="00287CD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слушать радио, смотреть телепередачи, отвечать на поросы учителя по их содержанию.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оценки достижения планируемых результатов.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При оценке итоговых результатов освоения программы по речевой практике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 четвертом классе используются один вид оценивания - текущее.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Текущее оценивание 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>- наиболее гибкая проверка результатов обучения, которая со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путствует процессу становления умения и навыка. Его основная цель - анализ хода формиро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знаний и умений учащихся, формируемых на уроках речевой практике. Это даёт возможность участникам образовательного процесса своевременно отреагировать на недос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татки, выявить их причины и принять необходимые меры к устранению.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и нормы оценки знаний, умений и навыков учащихся.</w:t>
      </w:r>
    </w:p>
    <w:p w:rsidR="00A6315A" w:rsidRPr="00287CD1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Как показывает практика, работа учащихся на уроках разговорной речи не может оцениваться по традиционной 5-ти бальной системе в связи с отрицательной эмоциональной реакцией детей на </w:t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низкую оценку их речи. Для поощрения речевых достижений предпочтительнее использовать мотивационную шкалу "хорошо - очень хорошо - отлично". При этом принимается во внимание не конечный результат работы, а продвижение ребёнка в речевых умениях на данный момент, тем самым мотивируется любая его попытка участвовать в общении.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Устный опрос учащихся является одним из методов ЗУН учащихся коррекционной школы. При оценке устных ответов принимается во внимание: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правильность ответа по содержанию; свидетельствующая об осознанности усвоения изученного материала;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полнота ответа;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практически применять свои знания;</w:t>
      </w:r>
    </w:p>
    <w:p w:rsidR="00A6315A" w:rsidRPr="00287CD1" w:rsidRDefault="00A6315A" w:rsidP="00287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287CD1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последовательность изложения и речевое оформление ответа.</w:t>
      </w:r>
    </w:p>
    <w:p w:rsidR="00A6315A" w:rsidRPr="00287CD1" w:rsidRDefault="00A6315A" w:rsidP="00287CD1">
      <w:pPr>
        <w:spacing w:after="0" w:line="240" w:lineRule="auto"/>
        <w:rPr>
          <w:rFonts w:ascii="Times New Roman" w:hAnsi="Times New Roman" w:cs="Times New Roman"/>
        </w:rPr>
      </w:pPr>
      <w:r w:rsidRPr="00287CD1">
        <w:rPr>
          <w:rFonts w:ascii="Times New Roman" w:hAnsi="Times New Roman" w:cs="Times New Roman"/>
        </w:rPr>
        <w:t>Оценку «удовлетворительно» можно поставить. Если дети верно выполняют от 35% до 50% заданий</w:t>
      </w:r>
    </w:p>
    <w:p w:rsidR="00A6315A" w:rsidRPr="00287CD1" w:rsidRDefault="00A6315A" w:rsidP="00287CD1">
      <w:pPr>
        <w:spacing w:after="0" w:line="240" w:lineRule="auto"/>
        <w:rPr>
          <w:rFonts w:ascii="Times New Roman" w:hAnsi="Times New Roman" w:cs="Times New Roman"/>
        </w:rPr>
      </w:pPr>
      <w:r w:rsidRPr="00287CD1">
        <w:rPr>
          <w:rFonts w:ascii="Times New Roman" w:hAnsi="Times New Roman" w:cs="Times New Roman"/>
        </w:rPr>
        <w:t>Оценку «хорошо» - от 50% до 65%.</w:t>
      </w:r>
    </w:p>
    <w:p w:rsidR="00A6315A" w:rsidRPr="00287CD1" w:rsidRDefault="00A6315A" w:rsidP="00287CD1">
      <w:pPr>
        <w:spacing w:after="0" w:line="240" w:lineRule="auto"/>
        <w:rPr>
          <w:rFonts w:ascii="Times New Roman" w:hAnsi="Times New Roman" w:cs="Times New Roman"/>
        </w:rPr>
      </w:pPr>
      <w:r w:rsidRPr="00287CD1">
        <w:rPr>
          <w:rFonts w:ascii="Times New Roman" w:hAnsi="Times New Roman" w:cs="Times New Roman"/>
        </w:rPr>
        <w:t>Оценку «очень хорошо» - свыше 65%</w:t>
      </w:r>
    </w:p>
    <w:p w:rsidR="00A6315A" w:rsidRPr="00287CD1" w:rsidRDefault="00A6315A" w:rsidP="00287CD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87CD1">
        <w:rPr>
          <w:rFonts w:ascii="Times New Roman" w:hAnsi="Times New Roman" w:cs="Times New Roman"/>
        </w:rPr>
        <w:t>В любом случае, организуя итоговую (контрольную) проверку знаний ученика, следует исходить из достигнутого им минимального уровня и из возможных оценок выбирать такую, которая стимулировала бы его учебную и практическую деятельность.</w:t>
      </w:r>
      <w:proofErr w:type="gramEnd"/>
    </w:p>
    <w:p w:rsidR="00A6315A" w:rsidRDefault="00A6315A" w:rsidP="00287C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AA" w:rsidRDefault="00617BAA" w:rsidP="00617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lang w:eastAsia="ru-RU"/>
        </w:rPr>
        <w:t>Календарно-тематическое планирование уроков речевой практики 4  класса</w:t>
      </w:r>
    </w:p>
    <w:p w:rsidR="00617BAA" w:rsidRDefault="00617BAA" w:rsidP="00617BA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7254" w:rsidRPr="00287CD1" w:rsidRDefault="00B77254" w:rsidP="00B772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7254" w:rsidRPr="00287CD1" w:rsidRDefault="00B77254" w:rsidP="00B772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1341" w:type="dxa"/>
        <w:tblInd w:w="-1161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7"/>
        <w:gridCol w:w="1276"/>
        <w:gridCol w:w="819"/>
        <w:gridCol w:w="7"/>
        <w:gridCol w:w="12"/>
        <w:gridCol w:w="13"/>
        <w:gridCol w:w="13"/>
        <w:gridCol w:w="14"/>
        <w:gridCol w:w="682"/>
        <w:gridCol w:w="850"/>
        <w:gridCol w:w="1701"/>
        <w:gridCol w:w="1418"/>
        <w:gridCol w:w="1275"/>
        <w:gridCol w:w="1560"/>
        <w:gridCol w:w="1134"/>
      </w:tblGrid>
      <w:tr w:rsidR="00B77254" w:rsidRPr="00287CD1" w:rsidTr="00B77254">
        <w:trPr>
          <w:cantSplit/>
          <w:trHeight w:val="1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по порядку.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254" w:rsidRPr="00287CD1" w:rsidRDefault="00B77254" w:rsidP="00CB6BF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Лексическая тема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Речевая ситуация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 общения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инновационных педагогических технологий.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Контрольно-диагностические материалы</w:t>
            </w:r>
          </w:p>
        </w:tc>
      </w:tr>
      <w:tr w:rsidR="00B77254" w:rsidRPr="00287CD1" w:rsidTr="00B77254">
        <w:trPr>
          <w:cantSplit/>
          <w:trHeight w:val="108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textDirection w:val="btLr"/>
            <w:vAlign w:val="cente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факт.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vAlign w:val="center"/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</w:tcPr>
          <w:p w:rsidR="00B77254" w:rsidRPr="00287CD1" w:rsidRDefault="00B77254" w:rsidP="00CB6B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7254" w:rsidRPr="00287CD1" w:rsidTr="00B77254">
        <w:trPr>
          <w:cantSplit/>
          <w:trHeight w:val="13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1. Игры с друзьями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Добро пожаловать!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предложений (из 5-6 слов), разных по структуре, вслед за учителем.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новой ученицей. Рассказ о лете по картинке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обучения. Элементы компьютерной технологии.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«Рассказ по кругу»</w:t>
            </w:r>
          </w:p>
        </w:tc>
      </w:tr>
      <w:tr w:rsidR="00B77254" w:rsidRPr="00287CD1" w:rsidTr="00B77254">
        <w:trPr>
          <w:trHeight w:val="10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«Прошлым летом»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Гамазковой</w:t>
            </w:r>
            <w:proofErr w:type="spellEnd"/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«Прошлым летом»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Обмен впечатлениями о самых интересных событиях, произошедших во время летних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каникул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Познакомить с правилами участия в диалоге.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о прошедшем лете</w:t>
            </w:r>
          </w:p>
        </w:tc>
      </w:tr>
      <w:tr w:rsidR="00B77254" w:rsidRPr="00287CD1" w:rsidTr="00B77254">
        <w:trPr>
          <w:trHeight w:val="13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Расскажи мне о своих летних каникулах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инструкций по заданию учителя (организационные инструкции).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детей </w:t>
            </w:r>
            <w:proofErr w:type="gram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своим рисунка о прошедшем лете.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правила участия в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обучения. Элементы компьютерной технологии.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«Вопрос за вопрос»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Книга – лучший собеседник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четверостишья «Книга может дать совет»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основе личного опыта. Какие книги ты любишь читать? Где ты берешь книги?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правила участия в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«Расскажи </w:t>
            </w:r>
            <w:proofErr w:type="gram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другому</w:t>
            </w:r>
            <w:proofErr w:type="gram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Я выбираю книгу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различными жанрами книг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принесенных книг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правила участия в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«Выбери нужную книгу»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Моя любимая книга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со словом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КОМПЛИМЕНТ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детей о своей любимой книге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ситуации-просьбы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«Посоветуй другу»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 библиотеке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школьную библиотеку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слов здравствуйте, доброе утро, до свидания.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диалоге с библиотекарем, умение ставить уточняющие вопросы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Игра «Молчок»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Коллективное составление рассказа о правилах игры. Обмен мнениями о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любимой игре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Обсуждение содержания серии картин. Составление описания правил игры.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конструктивно участвовать в споре. Правильное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поведение в ситуации спора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уровневого и дифференцированного </w:t>
            </w: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Проигрывание игры «Молчок»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Твой старший друг. Почему с ним интересно?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песни «Для друзей нет выходных»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по плану о своем друге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доброжелательное отношение друг к другу, умение правильно дружить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технологии коллективного способа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«Что такое хорошо?»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Задушевный разговор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значения слов, называющих эмоциональное состояние человека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основе личного опыта детей о чувствах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Актуализировать умение участвовать в диалогах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Вместе в беде и в радости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рассказа В. Осеевой «Волшебное слово»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ситуации, в которой приходилось испытывать подобные чувства Рассказ по сюжетным картинкам, Как поступить в подобной ситуации?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правильно выражать свои эмоции и чувства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обучения. 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«Свои чувства не скажу, а без слов вам покажу»</w:t>
            </w:r>
          </w:p>
        </w:tc>
      </w:tr>
      <w:tr w:rsidR="00B77254" w:rsidRPr="00287CD1" w:rsidTr="00B77254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Играем в сказку.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1.Знакомство со сказкой «Петушок-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 гребешок»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аудиозаписи со сказкой «Петушок Золотой гребешок»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сказки с опорой на серию картинок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понимать речь, записанную на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аудионоситель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 рассказывание сказки с опорой на картинки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Инсценировка сказки «Петушок Золотой гребешок»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Коллективное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рассказывание сказки.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Инсценирова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сказки с использованием элементов костюмов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Развивать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интонационные и жестово-мимические умения школьников в процессе инсценировки сказки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Элементы </w:t>
            </w: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обучения. 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Беседа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«Самая интересная </w:t>
            </w:r>
            <w:proofErr w:type="gram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про Петушка</w:t>
            </w:r>
            <w:proofErr w:type="gram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с привлечением личного опыта учащихся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3.Знакомство со сказкой «Двенадцать месяцев»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Загадка о сказке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сказки с опорой на серию картинок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формировать представления детей о правилах поведения при знакомстве.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 рассказывание сказки с опорой на картинки (рассказ по кругу)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Инсценировка сказки «Двенадцать месяцев»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по сюжету сказки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сказки с использованием элементов костюмов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Рассказывание по собственным иллюстрациям к сказке.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Знакомство со сказкой «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Бременские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музыканты» (Сцены из сказок)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мультфильма «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Бременские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музыканты 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учащихся со сказкой «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Бременские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музыканты»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 детей доброту, отзывчивость, любовь друг к другу.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Воспроизведение содержания стихотворения по сюжетным картинкам.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Инсценировка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сказки «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Бременские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музыканты»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 рассказывание сказки.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Инсценирование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сказки и использование элементов костюмов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Инсценировка сказки</w:t>
            </w:r>
          </w:p>
        </w:tc>
      </w:tr>
      <w:tr w:rsidR="00B77254" w:rsidRPr="00287CD1" w:rsidTr="00B77254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proofErr w:type="gram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Мы-писатели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Мы сказочники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«Вот бы стать писателем»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 обсуждение самых интересных сюжетных линий в прочитанных сказках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технологии коллективного способа обучения. Элементы проблемного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замыслов каждого школьника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Составляем сказку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о сказках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 составление сказки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работать в коллективе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коллективно составленной сказки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Я пишу свою сказку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по сюжету сказки.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по сюжетным картинкам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собственной сказки по плану и опорным словам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4.Мое любимое стихотворение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заученных ранее стихотворений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работать в коллективе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любимое стихотворение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5.Мы поэты. Сочиняем свое стихотворение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стихотворных строчек.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подбирать рифму к словам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коллективно составленного стихотворения</w:t>
            </w:r>
          </w:p>
        </w:tc>
      </w:tr>
      <w:tr w:rsidR="00B77254" w:rsidRPr="00287CD1" w:rsidTr="00B77254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Я дома</w:t>
            </w: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Мой помощник телефон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знаний детей о справочных службах.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диалогов со справочными службами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разговора по телефону справочной службы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Проигрывание диалогов со справочными службами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Я у телевизора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Загадка о телевизоре.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Обсуждение личного отношения школьников к просмотру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телепереддач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составлять связные высказывания по собственно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 замыслу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Игровые технологии. 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любимой телепередаче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3.Полезные и вредные телепередачи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Обогащение словарного запаса школьников понятиями: диктор, ведущий, актер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просмотренных детьми телепередач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пользования телевизором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планировать свой телевизионный досуг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4.Составь свою телевизионную программу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 составление плана телепередач по картинкам и с опорой на личный опыт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творческую активность школьников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технологии коллективного способа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программ телепередач</w:t>
            </w:r>
          </w:p>
        </w:tc>
      </w:tr>
      <w:tr w:rsidR="00B77254" w:rsidRPr="00287CD1" w:rsidTr="00B77254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Я </w:t>
            </w:r>
            <w:proofErr w:type="gram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</w:p>
        </w:tc>
        <w:tc>
          <w:tcPr>
            <w:tcW w:w="73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порогом дома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1.Знаки-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 </w:t>
            </w:r>
            <w:proofErr w:type="gram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мня</w:t>
            </w:r>
            <w:proofErr w:type="gram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живет дружок»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участвовать в беседе, обсуждении, высказывать свое мнение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соблюдать правила, обеспечивающие безопасность и порядок в обществе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 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город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Правила дорожного движения достойны уважения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песенки «Светофор»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словарный запас школьников, словами, обозначающими дорожные знаки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соблюдать правила дорожного движения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Игровые технологии. Элементы проблемного обучения.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ситуации «Я на дороге» и «Я велосипедист»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Веселый праздник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четверостишья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«Получил я приглашенье»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учащихся о правилах поведения в гостях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вежливости при приглашении гостей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 Элементы проблемного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диалогов, содержащих принятие приглашения или вежливый отказ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4.Приглашени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Слушание стихотворения А. Усачева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«Приглашение улитке»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Коллективное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приглашения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Правила вежливости при 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приглашении гостей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уровневого и дифференцированного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Оформление письменн</w:t>
            </w: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ого приглашения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5.Поздравляю!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 «Я Наташу с днем рождения поздравлял»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Коллективное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поздравления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интонационные и жестово-мимические умения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технологии коллективного способа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 в произнесении поздравления</w:t>
            </w:r>
          </w:p>
        </w:tc>
      </w:tr>
      <w:tr w:rsidR="00B77254" w:rsidRPr="00287CD1" w:rsidTr="00B77254">
        <w:trPr>
          <w:trHeight w:val="19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6.Поздравление ветеранам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стихотворения «Ушел из жизни ветеран»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поздравления ветеранам с опорой на план и опорные слова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Учиться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адресно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подбирать</w:t>
            </w:r>
            <w:proofErr w:type="gram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пожелания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технологии коллективного способа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подготовка поздравительных открыток ветеранам</w:t>
            </w:r>
          </w:p>
        </w:tc>
      </w:tr>
      <w:tr w:rsidR="00B77254" w:rsidRPr="00287CD1" w:rsidTr="00B77254">
        <w:trPr>
          <w:cantSplit/>
          <w:trHeight w:val="11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extDirection w:val="btLr"/>
          </w:tcPr>
          <w:p w:rsidR="00B77254" w:rsidRPr="00287CD1" w:rsidRDefault="00B77254" w:rsidP="00CB6BF7">
            <w:pPr>
              <w:spacing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Я в мире природы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Мы друзья или враги природы?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по картинкам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рассказ из личного опыта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правила участия в </w:t>
            </w:r>
            <w:proofErr w:type="spellStart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полилоге</w:t>
            </w:r>
            <w:proofErr w:type="spellEnd"/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компьютерной технологии. Элементы проблемного обучения.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правил поведения в природе</w:t>
            </w:r>
          </w:p>
        </w:tc>
      </w:tr>
      <w:tr w:rsidR="00B77254" w:rsidRPr="00287CD1" w:rsidTr="00B77254">
        <w:trPr>
          <w:trHeight w:val="1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 гостях у леса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лес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составлять связные высказывания по собственному замыслу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0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Элементы разно</w:t>
            </w:r>
          </w:p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уровневого и дифференцированного 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115" w:type="dxa"/>
              <w:bottom w:w="0" w:type="dxa"/>
              <w:right w:w="43" w:type="dxa"/>
            </w:tcMar>
            <w:hideMark/>
          </w:tcPr>
          <w:p w:rsidR="00B77254" w:rsidRPr="00287CD1" w:rsidRDefault="00B77254" w:rsidP="00CB6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C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«В гостях у леса»</w:t>
            </w:r>
          </w:p>
        </w:tc>
      </w:tr>
    </w:tbl>
    <w:p w:rsidR="00B77254" w:rsidRDefault="00B77254" w:rsidP="00617BA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77254" w:rsidSect="007533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77F"/>
    <w:multiLevelType w:val="multilevel"/>
    <w:tmpl w:val="7B4E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C1AB9"/>
    <w:multiLevelType w:val="multilevel"/>
    <w:tmpl w:val="E4E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22A42"/>
    <w:multiLevelType w:val="multilevel"/>
    <w:tmpl w:val="C9F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F70FB"/>
    <w:multiLevelType w:val="multilevel"/>
    <w:tmpl w:val="4A2A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33C34"/>
    <w:multiLevelType w:val="multilevel"/>
    <w:tmpl w:val="9B9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56863"/>
    <w:multiLevelType w:val="multilevel"/>
    <w:tmpl w:val="C180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9527D"/>
    <w:multiLevelType w:val="multilevel"/>
    <w:tmpl w:val="895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37C71"/>
    <w:multiLevelType w:val="multilevel"/>
    <w:tmpl w:val="BFE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D6535"/>
    <w:multiLevelType w:val="multilevel"/>
    <w:tmpl w:val="E77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C32E8"/>
    <w:multiLevelType w:val="multilevel"/>
    <w:tmpl w:val="6034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83320"/>
    <w:multiLevelType w:val="multilevel"/>
    <w:tmpl w:val="259C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315A"/>
    <w:rsid w:val="00173EA9"/>
    <w:rsid w:val="00271216"/>
    <w:rsid w:val="00287CD1"/>
    <w:rsid w:val="002E6B57"/>
    <w:rsid w:val="00363B07"/>
    <w:rsid w:val="003D2FF6"/>
    <w:rsid w:val="004E29A5"/>
    <w:rsid w:val="00617BAA"/>
    <w:rsid w:val="0075336F"/>
    <w:rsid w:val="00803C11"/>
    <w:rsid w:val="008425B4"/>
    <w:rsid w:val="00A12B27"/>
    <w:rsid w:val="00A6315A"/>
    <w:rsid w:val="00AF40D4"/>
    <w:rsid w:val="00B1298C"/>
    <w:rsid w:val="00B77254"/>
    <w:rsid w:val="00DB26CD"/>
    <w:rsid w:val="00E34D0D"/>
    <w:rsid w:val="00E8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5A"/>
  </w:style>
  <w:style w:type="paragraph" w:styleId="1">
    <w:name w:val="heading 1"/>
    <w:basedOn w:val="a"/>
    <w:link w:val="10"/>
    <w:uiPriority w:val="9"/>
    <w:qFormat/>
    <w:rsid w:val="00AF4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AF40D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1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4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F40D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-share-form-button">
    <w:name w:val="b-share-form-button"/>
    <w:basedOn w:val="a0"/>
    <w:rsid w:val="00AF40D4"/>
  </w:style>
  <w:style w:type="paragraph" w:styleId="a4">
    <w:name w:val="Normal (Web)"/>
    <w:basedOn w:val="a"/>
    <w:uiPriority w:val="99"/>
    <w:unhideWhenUsed/>
    <w:rsid w:val="00A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40D4"/>
  </w:style>
  <w:style w:type="character" w:customStyle="1" w:styleId="c5">
    <w:name w:val="c5"/>
    <w:basedOn w:val="a0"/>
    <w:rsid w:val="00AF40D4"/>
  </w:style>
  <w:style w:type="character" w:customStyle="1" w:styleId="c47">
    <w:name w:val="c47"/>
    <w:basedOn w:val="a0"/>
    <w:rsid w:val="00AF40D4"/>
  </w:style>
  <w:style w:type="character" w:customStyle="1" w:styleId="c28">
    <w:name w:val="c28"/>
    <w:basedOn w:val="a0"/>
    <w:rsid w:val="00AF40D4"/>
  </w:style>
  <w:style w:type="character" w:customStyle="1" w:styleId="c20">
    <w:name w:val="c20"/>
    <w:basedOn w:val="a0"/>
    <w:rsid w:val="00AF40D4"/>
  </w:style>
  <w:style w:type="character" w:customStyle="1" w:styleId="c16">
    <w:name w:val="c16"/>
    <w:basedOn w:val="a0"/>
    <w:rsid w:val="00AF40D4"/>
  </w:style>
  <w:style w:type="table" w:styleId="a5">
    <w:name w:val="Table Grid"/>
    <w:basedOn w:val="a1"/>
    <w:uiPriority w:val="59"/>
    <w:rsid w:val="003D2F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4097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B570e_008</dc:creator>
  <cp:lastModifiedBy>Admin</cp:lastModifiedBy>
  <cp:revision>12</cp:revision>
  <cp:lastPrinted>2020-01-22T04:44:00Z</cp:lastPrinted>
  <dcterms:created xsi:type="dcterms:W3CDTF">2019-09-09T12:26:00Z</dcterms:created>
  <dcterms:modified xsi:type="dcterms:W3CDTF">2020-02-11T14:53:00Z</dcterms:modified>
</cp:coreProperties>
</file>