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48" w:rsidRDefault="00B00348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348" w:rsidRDefault="00B0034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3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Director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348" w:rsidRDefault="00B00348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37C" w:rsidRPr="008B7ADF" w:rsidRDefault="00A76A07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lastRenderedPageBreak/>
        <w:t xml:space="preserve">МБОУ </w:t>
      </w:r>
      <w:r w:rsidR="00C3126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976C9" w:rsidRPr="008B7ADF">
        <w:rPr>
          <w:rFonts w:ascii="Times New Roman" w:hAnsi="Times New Roman" w:cs="Times New Roman"/>
          <w:sz w:val="24"/>
          <w:szCs w:val="24"/>
        </w:rPr>
        <w:t>Новокривошеинская</w:t>
      </w:r>
      <w:r w:rsidRPr="008B7ADF">
        <w:rPr>
          <w:rFonts w:ascii="Times New Roman" w:hAnsi="Times New Roman" w:cs="Times New Roman"/>
          <w:sz w:val="24"/>
          <w:szCs w:val="24"/>
        </w:rPr>
        <w:t>ООШ</w:t>
      </w:r>
      <w:r w:rsidR="00C3126F">
        <w:rPr>
          <w:rFonts w:ascii="Times New Roman" w:hAnsi="Times New Roman" w:cs="Times New Roman"/>
          <w:sz w:val="24"/>
          <w:szCs w:val="24"/>
        </w:rPr>
        <w:t>»</w:t>
      </w:r>
      <w:r w:rsidRPr="008B7AD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proofErr w:type="gramEnd"/>
      <w:r w:rsidRPr="008B7AD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602F" w:rsidRPr="008B7ADF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8B7ADF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8B7ADF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8B7ADF" w:rsidTr="00B54321">
        <w:tc>
          <w:tcPr>
            <w:tcW w:w="3273" w:type="dxa"/>
          </w:tcPr>
          <w:p w:rsidR="006E1004" w:rsidRPr="008B7ADF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8B7ADF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B7ADF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B7ADF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8B7ADF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8B7ADF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5622" w:rsidRPr="008B7ADF" w:rsidRDefault="000976C9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Фролова С.И.</w:t>
            </w:r>
          </w:p>
          <w:p w:rsidR="007B5622" w:rsidRPr="008B7ADF" w:rsidRDefault="002A5D25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976C9" w:rsidRPr="008B7ADF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976C9" w:rsidRPr="008B7A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B5622" w:rsidRPr="008B7ADF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976C9"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 “01.09</w:t>
            </w: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.2023”</w:t>
            </w:r>
          </w:p>
          <w:p w:rsidR="007B5622" w:rsidRPr="008B7ADF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8B7ADF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8B7ADF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B7ADF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B7ADF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B7ADF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B7ADF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8B7ADF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B7ADF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8B7ADF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8B7ADF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на </w:t>
      </w:r>
      <w:r w:rsidR="00BA6E11" w:rsidRPr="008B7ADF">
        <w:rPr>
          <w:rFonts w:ascii="Times New Roman" w:hAnsi="Times New Roman" w:cs="Times New Roman"/>
          <w:sz w:val="24"/>
          <w:szCs w:val="24"/>
        </w:rPr>
        <w:t>2023 –2024</w:t>
      </w:r>
      <w:r w:rsidRPr="008B7AD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8B7ADF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B7ADF" w:rsidRDefault="000976C9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Принят педагогическим советом МБОУ </w:t>
      </w:r>
      <w:r w:rsidR="00C312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7ADF"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 w:rsidRPr="008B7ADF">
        <w:rPr>
          <w:rFonts w:ascii="Times New Roman" w:hAnsi="Times New Roman" w:cs="Times New Roman"/>
          <w:sz w:val="24"/>
          <w:szCs w:val="24"/>
        </w:rPr>
        <w:t xml:space="preserve"> ООШ</w:t>
      </w:r>
      <w:r w:rsidR="00C3126F">
        <w:rPr>
          <w:rFonts w:ascii="Times New Roman" w:hAnsi="Times New Roman" w:cs="Times New Roman"/>
          <w:sz w:val="24"/>
          <w:szCs w:val="24"/>
        </w:rPr>
        <w:t>»</w:t>
      </w:r>
      <w:r w:rsidRPr="008B7ADF">
        <w:rPr>
          <w:rFonts w:ascii="Times New Roman" w:hAnsi="Times New Roman" w:cs="Times New Roman"/>
          <w:sz w:val="24"/>
          <w:szCs w:val="24"/>
        </w:rPr>
        <w:t xml:space="preserve"> протокол №1 от 01.09.2023</w:t>
      </w:r>
    </w:p>
    <w:p w:rsidR="00432399" w:rsidRPr="008B7ADF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B7ADF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B7ADF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B7ADF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B7ADF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B7ADF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8B7ADF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7AD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B7ADF">
        <w:rPr>
          <w:rFonts w:ascii="Times New Roman" w:hAnsi="Times New Roman" w:cs="Times New Roman"/>
          <w:sz w:val="24"/>
          <w:szCs w:val="24"/>
        </w:rPr>
        <w:t xml:space="preserve"> муниципальный район, Томская область</w:t>
      </w:r>
      <w:r w:rsidR="00BA6E11" w:rsidRPr="008B7ADF">
        <w:rPr>
          <w:rFonts w:ascii="Times New Roman" w:hAnsi="Times New Roman" w:cs="Times New Roman"/>
          <w:sz w:val="24"/>
          <w:szCs w:val="24"/>
        </w:rPr>
        <w:t>2023</w:t>
      </w:r>
    </w:p>
    <w:p w:rsidR="0030678A" w:rsidRPr="008B7ADF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B7AD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96FB4" w:rsidRPr="008B7ADF" w:rsidRDefault="00896FB4" w:rsidP="00896FB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96FB4" w:rsidRPr="008B7ADF" w:rsidRDefault="00896FB4" w:rsidP="00896F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FB4" w:rsidRPr="008B7ADF" w:rsidRDefault="00896FB4" w:rsidP="00896FB4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Учебный план, реализующий ФГОС основного общего образования в муниципальном бюджетном общеобразовательном учреждении «</w:t>
      </w:r>
      <w:proofErr w:type="spellStart"/>
      <w:r w:rsidRPr="008B7ADF"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 w:rsidRPr="008B7AD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(далее МБОУ «</w:t>
      </w:r>
      <w:proofErr w:type="spellStart"/>
      <w:r w:rsidRPr="008B7ADF">
        <w:rPr>
          <w:rFonts w:ascii="Times New Roman" w:hAnsi="Times New Roman" w:cs="Times New Roman"/>
          <w:sz w:val="24"/>
          <w:szCs w:val="24"/>
        </w:rPr>
        <w:t>Новокривоше</w:t>
      </w:r>
      <w:r w:rsidR="00D37192">
        <w:rPr>
          <w:rFonts w:ascii="Times New Roman" w:hAnsi="Times New Roman" w:cs="Times New Roman"/>
          <w:sz w:val="24"/>
          <w:szCs w:val="24"/>
        </w:rPr>
        <w:t>ин</w:t>
      </w:r>
      <w:r w:rsidRPr="008B7ADF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B7ADF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8B7ADF">
        <w:rPr>
          <w:rFonts w:ascii="Times New Roman" w:hAnsi="Times New Roman" w:cs="Times New Roman"/>
          <w:spacing w:val="-2"/>
          <w:sz w:val="24"/>
          <w:szCs w:val="24"/>
        </w:rPr>
        <w:t xml:space="preserve">, реализующей основную образовательную </w:t>
      </w:r>
      <w:r w:rsidRPr="008B7ADF">
        <w:rPr>
          <w:rFonts w:ascii="Times New Roman" w:hAnsi="Times New Roman" w:cs="Times New Roman"/>
          <w:sz w:val="24"/>
          <w:szCs w:val="24"/>
        </w:rPr>
        <w:t>программу основного общего образования (далее —Учебный план), обеспечивает реализацию требований федерального государственного образовательного стандарта основного общего образования, определяет перечень, трудоёмкость, последовательность и распределение по периодам обучения учебных предметов, сроки промежуточной аттестации обучающихся.</w:t>
      </w:r>
    </w:p>
    <w:p w:rsidR="00896FB4" w:rsidRPr="008B7ADF" w:rsidRDefault="00896FB4" w:rsidP="00896F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29.12.2012 № 273-ФЗ «Об образовании в Российской Федерации» (п.22, ст.2) «учебный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 </w:t>
      </w:r>
    </w:p>
    <w:p w:rsidR="00896FB4" w:rsidRPr="008B7ADF" w:rsidRDefault="00896FB4" w:rsidP="00896FB4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8B7ADF">
        <w:rPr>
          <w:sz w:val="24"/>
          <w:szCs w:val="24"/>
        </w:rPr>
        <w:t>Учебный план основного общего образования (далее - учебный план) входит в организационный раздел основной образовательной программы основного общего образования, обеспечивает реализацию требований федерального государственного образовательного стандарта основного общего образования (ФГОС ООО), определяет общий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896FB4" w:rsidRPr="008B7ADF" w:rsidRDefault="00896FB4" w:rsidP="00896FB4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8B7ADF">
        <w:rPr>
          <w:sz w:val="24"/>
          <w:szCs w:val="24"/>
        </w:rPr>
        <w:t>Учебный план обеспечивает реализацию предметного содержания основной образовательной программы, создает основу для расписания занятий, а также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896FB4" w:rsidRPr="008B7ADF" w:rsidRDefault="00896FB4" w:rsidP="00896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Учебный план является нормативной базой для определения соответствующих объёмов финансирования образовательной деятельности общеобразовательного учреждения.</w:t>
      </w:r>
    </w:p>
    <w:p w:rsidR="00240307" w:rsidRPr="008B7ADF" w:rsidRDefault="00240307" w:rsidP="00240307">
      <w:pPr>
        <w:autoSpaceDE w:val="0"/>
        <w:autoSpaceDN w:val="0"/>
        <w:adjustRightInd w:val="0"/>
        <w:spacing w:after="0" w:line="240" w:lineRule="auto"/>
        <w:ind w:left="-142" w:firstLine="85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Учебный план обеспечивает реализацию предметного содержания основной образовательной программы, создаёт основу для расписания занятий, а также устанавливает количество занятий по классам (годам) обучения.</w:t>
      </w:r>
    </w:p>
    <w:p w:rsidR="00240307" w:rsidRPr="008B7ADF" w:rsidRDefault="00240307" w:rsidP="002403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        Учебный план является нормативной базой для определения соответствующих объёмов финансирования образовательной деятельности общеобразовательной организации.</w:t>
      </w:r>
    </w:p>
    <w:p w:rsidR="00240307" w:rsidRPr="008B7ADF" w:rsidRDefault="00240307" w:rsidP="002403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307" w:rsidRPr="008B7ADF" w:rsidRDefault="00240307" w:rsidP="00240307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Нормативно-правовая основа: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от 29.12.2012 № 273-ФЗ «Об образовании в Российской Федерации» в редакции от 26.05.2021;</w:t>
      </w:r>
    </w:p>
    <w:p w:rsidR="005A54EE" w:rsidRPr="008B7ADF" w:rsidRDefault="00240307" w:rsidP="005A54E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Федеральный государственный образовательный стандарт </w:t>
      </w:r>
      <w:r w:rsidR="005A54EE"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</w:t>
      </w: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ного общего образования,</w:t>
      </w:r>
      <w:r w:rsidR="005A54EE" w:rsidRPr="008B7ADF">
        <w:rPr>
          <w:rFonts w:ascii="Times New Roman" w:hAnsi="Times New Roman" w:cs="Times New Roman"/>
          <w:sz w:val="24"/>
          <w:szCs w:val="24"/>
        </w:rPr>
        <w:t xml:space="preserve"> (приказ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64101) – далее – ФГОС ООО). 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</w:t>
      </w:r>
      <w:r w:rsidR="005A54EE"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иказ </w:t>
      </w:r>
      <w:proofErr w:type="spellStart"/>
      <w:r w:rsidR="005A54EE"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Минпросвещения</w:t>
      </w:r>
      <w:proofErr w:type="spellEnd"/>
      <w:r w:rsidR="005A54EE"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России от 16.11.2022 №993</w:t>
      </w: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 утверждении федеральной </w:t>
      </w: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образовательной программы </w:t>
      </w:r>
      <w:r w:rsidR="005A54EE"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</w:t>
      </w: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ного общего образования</w:t>
      </w:r>
    </w:p>
    <w:p w:rsidR="005A54EE" w:rsidRPr="008B7ADF" w:rsidRDefault="005A54EE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 Министерства просвещения Российской Федерации от 24.11.2022 №1025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Приказ </w:t>
      </w:r>
      <w:proofErr w:type="spellStart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России от 09.06.2016 г. №699 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240307" w:rsidRPr="008B7ADF" w:rsidRDefault="00240307" w:rsidP="00240307">
      <w:pPr>
        <w:pStyle w:val="msonormalbullet2gif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ru-RU"/>
        </w:rPr>
      </w:pPr>
      <w:proofErr w:type="spellStart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ПрикакзМинпросвещения</w:t>
      </w:r>
      <w:proofErr w:type="spellEnd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России от 02.08.2022 №653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sz w:val="24"/>
          <w:szCs w:val="24"/>
          <w:lang w:bidi="ru-RU"/>
        </w:rPr>
        <w:t>Приказ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Письмо </w:t>
      </w:r>
      <w:proofErr w:type="spellStart"/>
      <w:r w:rsidRPr="008B7ADF">
        <w:rPr>
          <w:rFonts w:ascii="Times New Roman" w:eastAsia="Times New Roman" w:hAnsi="Times New Roman" w:cs="Times New Roman"/>
          <w:sz w:val="24"/>
          <w:szCs w:val="24"/>
          <w:lang w:bidi="ru-RU"/>
        </w:rPr>
        <w:t>Минпросвещения</w:t>
      </w:r>
      <w:proofErr w:type="spellEnd"/>
      <w:r w:rsidRPr="008B7AD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России от 03.03.2023 №03-327 О направлении информации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Письмо </w:t>
      </w:r>
      <w:proofErr w:type="spellStart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Минпросвещения</w:t>
      </w:r>
      <w:proofErr w:type="spellEnd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России от 16.01.2023 №03-68 О направлении информации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Приказ Министерства просвещения РФ от 30.07.2020 № 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Приказ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 </w:t>
      </w:r>
    </w:p>
    <w:p w:rsidR="00240307" w:rsidRPr="008B7ADF" w:rsidRDefault="00240307" w:rsidP="00240307">
      <w:pPr>
        <w:pStyle w:val="msonormalbullet2gifbullet2gif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Письмо Министерства просвещения РФ от 13.06.2019 № ТС-1391/07 «Об организации образования учащихся на дому»; </w:t>
      </w:r>
    </w:p>
    <w:p w:rsidR="00240307" w:rsidRPr="008B7ADF" w:rsidRDefault="00240307" w:rsidP="00240307">
      <w:pPr>
        <w:pStyle w:val="msonormalbullet2gifbullet3gif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Microsoft Sans Serif"/>
          <w:color w:val="000000"/>
          <w:lang w:bidi="ru-RU"/>
        </w:rPr>
      </w:pPr>
      <w:r w:rsidRPr="008B7ADF">
        <w:rPr>
          <w:rFonts w:eastAsia="Microsoft Sans Serif"/>
          <w:color w:val="000000"/>
          <w:lang w:bidi="ru-RU"/>
        </w:rPr>
        <w:t>Письмо Министерства просвещения РФ от 17.03.2020 № ДТ-41/06 «Об организации обучения в дистанционной форме»;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Постановление Главного государственного санитарного врача Российской Федерации от 28.09.2020 № 28 «Об утверждении санитарно- эпидемиологических правил СП 2.43648-20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молодежи)».</w:t>
      </w:r>
    </w:p>
    <w:p w:rsidR="00240307" w:rsidRPr="008B7ADF" w:rsidRDefault="00240307" w:rsidP="00240307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Универсальные кодификаторы распределенных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</w:t>
      </w:r>
      <w:proofErr w:type="gramStart"/>
      <w:r w:rsidRPr="008B7AD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образования .</w:t>
      </w:r>
      <w:proofErr w:type="gramEnd"/>
    </w:p>
    <w:p w:rsidR="00613F43" w:rsidRPr="008B7ADF" w:rsidRDefault="0030678A" w:rsidP="00C3126F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МБОУ 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A50AF3" w:rsidRPr="008B7ADF">
        <w:rPr>
          <w:rStyle w:val="markedcontent"/>
          <w:rFonts w:ascii="Times New Roman" w:hAnsi="Times New Roman" w:cs="Times New Roman"/>
          <w:sz w:val="24"/>
          <w:szCs w:val="24"/>
        </w:rPr>
        <w:t>Новокривошеин</w:t>
      </w:r>
      <w:r w:rsidR="00B645AA" w:rsidRPr="008B7AD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B645AA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5AA" w:rsidRPr="008B7ADF">
        <w:rPr>
          <w:rStyle w:val="markedcontent"/>
          <w:rFonts w:ascii="Times New Roman" w:hAnsi="Times New Roman" w:cs="Times New Roman"/>
          <w:sz w:val="24"/>
          <w:szCs w:val="24"/>
        </w:rPr>
        <w:t>ООШ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B645AA" w:rsidRPr="008B7ADF">
        <w:rPr>
          <w:rStyle w:val="markedcontent"/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B645AA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реализующихосновную образовательную программу 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8B7ADF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B7ADF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B7ADF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</w:t>
      </w:r>
      <w:proofErr w:type="spellStart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программы</w:t>
      </w:r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МБОУ</w:t>
      </w:r>
      <w:proofErr w:type="spellEnd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A50AF3" w:rsidRPr="008B7ADF">
        <w:rPr>
          <w:rStyle w:val="markedcontent"/>
          <w:rFonts w:ascii="Times New Roman" w:hAnsi="Times New Roman" w:cs="Times New Roman"/>
          <w:sz w:val="24"/>
          <w:szCs w:val="24"/>
        </w:rPr>
        <w:t>Новокривошеин</w:t>
      </w:r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ООШ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</w:t>
      </w:r>
      <w:r w:rsidR="003C7983" w:rsidRPr="008B7AD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B7AD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8B7AD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8B7AD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8B7AD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8B7ADF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 w:rsidR="00A50AF3" w:rsidRPr="008B7ADF">
        <w:rPr>
          <w:rStyle w:val="markedcontent"/>
          <w:rFonts w:ascii="Times New Roman" w:hAnsi="Times New Roman" w:cs="Times New Roman"/>
          <w:sz w:val="24"/>
          <w:szCs w:val="24"/>
        </w:rPr>
        <w:t>овокривошеин</w:t>
      </w:r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ООШ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E0C26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EE0C26" w:rsidRPr="008B7ADF">
        <w:rPr>
          <w:rFonts w:ascii="Times New Roman" w:hAnsi="Times New Roman" w:cs="Times New Roman"/>
          <w:sz w:val="24"/>
          <w:szCs w:val="24"/>
        </w:rPr>
        <w:t>01.09.2023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3126F">
        <w:rPr>
          <w:rFonts w:ascii="Times New Roman" w:hAnsi="Times New Roman" w:cs="Times New Roman"/>
          <w:sz w:val="24"/>
          <w:szCs w:val="24"/>
        </w:rPr>
        <w:t>24</w:t>
      </w:r>
      <w:r w:rsidR="00806306" w:rsidRPr="008B7ADF">
        <w:rPr>
          <w:rFonts w:ascii="Times New Roman" w:hAnsi="Times New Roman" w:cs="Times New Roman"/>
          <w:sz w:val="24"/>
          <w:szCs w:val="24"/>
        </w:rPr>
        <w:t>.05.2024</w:t>
      </w:r>
      <w:r w:rsidRPr="008B7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8B7ADF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8B7ADF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8B7AD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8B7ADF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8B7ADF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8B7AD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8B7AD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8B7ADF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proofErr w:type="gramStart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в  5</w:t>
      </w:r>
      <w:proofErr w:type="gramEnd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29 часов, в  6 классе – 30 часов, в 7 классе – 32 часа, в  8-9 классах – 33 часа. .</w:t>
      </w:r>
    </w:p>
    <w:p w:rsidR="00F23C59" w:rsidRPr="008B7AD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8B7AD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8B7ADF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A50AF3" w:rsidRPr="008B7ADF">
        <w:rPr>
          <w:rStyle w:val="markedcontent"/>
          <w:rFonts w:ascii="Times New Roman" w:hAnsi="Times New Roman" w:cs="Times New Roman"/>
          <w:sz w:val="24"/>
          <w:szCs w:val="24"/>
        </w:rPr>
        <w:t>Новокривошеин</w:t>
      </w:r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>ООШ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3BA" w:rsidRPr="008B7ADF">
        <w:rPr>
          <w:rStyle w:val="markedcontent"/>
          <w:rFonts w:ascii="Times New Roman" w:hAnsi="Times New Roman" w:cs="Times New Roman"/>
          <w:sz w:val="24"/>
          <w:szCs w:val="24"/>
        </w:rPr>
        <w:t>района</w:t>
      </w:r>
      <w:r w:rsidR="007E3674" w:rsidRPr="008B7ADF">
        <w:rPr>
          <w:rStyle w:val="markedcontent"/>
          <w:rFonts w:ascii="Times New Roman" w:hAnsi="Times New Roman" w:cs="Times New Roman"/>
          <w:sz w:val="24"/>
          <w:szCs w:val="24"/>
        </w:rPr>
        <w:t>языком</w:t>
      </w:r>
      <w:proofErr w:type="spellEnd"/>
      <w:r w:rsidR="007E3674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8B7ADF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8B7ADF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8B7ADF">
        <w:rPr>
          <w:rFonts w:ascii="Times New Roman" w:hAnsi="Times New Roman" w:cs="Times New Roman"/>
          <w:sz w:val="24"/>
          <w:szCs w:val="24"/>
        </w:rPr>
        <w:t>язык</w:t>
      </w:r>
      <w:r w:rsidR="006D6035" w:rsidRPr="008B7ADF">
        <w:rPr>
          <w:rFonts w:ascii="Times New Roman" w:hAnsi="Times New Roman" w:cs="Times New Roman"/>
          <w:sz w:val="24"/>
          <w:szCs w:val="24"/>
        </w:rPr>
        <w:t>.</w:t>
      </w:r>
    </w:p>
    <w:p w:rsidR="00F23C59" w:rsidRPr="008B7ADF" w:rsidRDefault="004141D3" w:rsidP="00A50AF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A50AF3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не 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8B7ADF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8B7AD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8B7AD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содержания(</w:t>
      </w:r>
      <w:proofErr w:type="gramEnd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8B7AD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8B7AD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участникамиобразовательных</w:t>
      </w:r>
      <w:proofErr w:type="spellEnd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отношений, являются </w:t>
      </w:r>
      <w:proofErr w:type="spellStart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8B7AD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proofErr w:type="spellStart"/>
      <w:r w:rsidR="00A50AF3" w:rsidRPr="008B7ADF">
        <w:rPr>
          <w:rStyle w:val="markedcontent"/>
          <w:rFonts w:ascii="Times New Roman" w:hAnsi="Times New Roman" w:cs="Times New Roman"/>
          <w:sz w:val="24"/>
          <w:szCs w:val="24"/>
        </w:rPr>
        <w:t>Новокривошеин</w:t>
      </w:r>
      <w:r w:rsidR="00A227C0" w:rsidRPr="008B7AD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A227C0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7C0" w:rsidRPr="008B7ADF">
        <w:rPr>
          <w:rStyle w:val="markedcontent"/>
          <w:rFonts w:ascii="Times New Roman" w:hAnsi="Times New Roman" w:cs="Times New Roman"/>
          <w:sz w:val="24"/>
          <w:szCs w:val="24"/>
        </w:rPr>
        <w:t>ООШ</w:t>
      </w:r>
      <w:r w:rsidR="00C3126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A227C0" w:rsidRPr="008B7ADF">
        <w:rPr>
          <w:rStyle w:val="markedcontent"/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227C0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8B7ADF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8B7AD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8B7ADF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8B7ADF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8B7AD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8B7AD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8B7ADF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8B7AD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8B7AD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7AD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8B7ADF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1"/>
        <w:gridCol w:w="2249"/>
        <w:gridCol w:w="593"/>
        <w:gridCol w:w="709"/>
        <w:gridCol w:w="711"/>
        <w:gridCol w:w="711"/>
        <w:gridCol w:w="711"/>
        <w:gridCol w:w="1240"/>
        <w:gridCol w:w="957"/>
      </w:tblGrid>
      <w:tr w:rsidR="000976C9" w:rsidRPr="008B7ADF" w:rsidTr="000976C9">
        <w:tc>
          <w:tcPr>
            <w:tcW w:w="3487" w:type="dxa"/>
            <w:vMerge w:val="restart"/>
            <w:shd w:val="clear" w:color="auto" w:fill="D9D9D9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86" w:type="dxa"/>
            <w:vMerge w:val="restart"/>
            <w:shd w:val="clear" w:color="auto" w:fill="D9D9D9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701" w:type="dxa"/>
            <w:gridSpan w:val="5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47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учебному плану</w:t>
            </w:r>
          </w:p>
        </w:tc>
        <w:tc>
          <w:tcPr>
            <w:tcW w:w="1047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К оплате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7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6C9" w:rsidRPr="008B7ADF" w:rsidTr="000976C9">
        <w:tc>
          <w:tcPr>
            <w:tcW w:w="12674" w:type="dxa"/>
            <w:gridSpan w:val="7"/>
            <w:shd w:val="clear" w:color="auto" w:fill="FFFFB3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47" w:type="dxa"/>
            <w:shd w:val="clear" w:color="auto" w:fill="FFFFB3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B3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6C9" w:rsidRPr="008B7ADF" w:rsidTr="000976C9">
        <w:tc>
          <w:tcPr>
            <w:tcW w:w="3487" w:type="dxa"/>
            <w:vMerge w:val="restart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76C9" w:rsidRPr="008B7ADF" w:rsidTr="000976C9">
        <w:tc>
          <w:tcPr>
            <w:tcW w:w="3487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76C9" w:rsidRPr="008B7ADF" w:rsidTr="000976C9">
        <w:tc>
          <w:tcPr>
            <w:tcW w:w="3487" w:type="dxa"/>
            <w:vMerge w:val="restart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:rsidR="000976C9" w:rsidRPr="008B7ADF" w:rsidRDefault="00F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E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69" w:type="dxa"/>
          </w:tcPr>
          <w:p w:rsidR="000976C9" w:rsidRPr="008B7ADF" w:rsidRDefault="0049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6C9" w:rsidRPr="008B7ADF" w:rsidTr="000976C9">
        <w:tc>
          <w:tcPr>
            <w:tcW w:w="3487" w:type="dxa"/>
            <w:vMerge w:val="restart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67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67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6C9" w:rsidRPr="008B7ADF" w:rsidTr="000976C9">
        <w:tc>
          <w:tcPr>
            <w:tcW w:w="3487" w:type="dxa"/>
            <w:vMerge w:val="restart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76C9" w:rsidRPr="008B7ADF" w:rsidTr="000976C9">
        <w:tc>
          <w:tcPr>
            <w:tcW w:w="3487" w:type="dxa"/>
            <w:vMerge w:val="restart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6C9" w:rsidRPr="008B7ADF" w:rsidTr="000976C9">
        <w:tc>
          <w:tcPr>
            <w:tcW w:w="3487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6C9" w:rsidRPr="008B7ADF" w:rsidTr="000976C9">
        <w:tc>
          <w:tcPr>
            <w:tcW w:w="3487" w:type="dxa"/>
            <w:vMerge w:val="restart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7" w:type="dxa"/>
          </w:tcPr>
          <w:p w:rsidR="000976C9" w:rsidRPr="008B7ADF" w:rsidRDefault="0049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0976C9" w:rsidRPr="008B7ADF" w:rsidRDefault="0049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49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49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05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6C9" w:rsidRPr="008B7ADF" w:rsidTr="000976C9">
        <w:tc>
          <w:tcPr>
            <w:tcW w:w="3487" w:type="dxa"/>
            <w:vMerge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6C9" w:rsidRPr="008B7ADF" w:rsidTr="000976C9">
        <w:tc>
          <w:tcPr>
            <w:tcW w:w="3487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86" w:type="dxa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6C9" w:rsidRPr="008B7ADF" w:rsidTr="000976C9">
        <w:tc>
          <w:tcPr>
            <w:tcW w:w="6973" w:type="dxa"/>
            <w:gridSpan w:val="2"/>
            <w:shd w:val="clear" w:color="auto" w:fill="00FF00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7" w:type="dxa"/>
            <w:shd w:val="clear" w:color="auto" w:fill="00FF00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shd w:val="clear" w:color="auto" w:fill="00FF00"/>
          </w:tcPr>
          <w:p w:rsidR="000976C9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shd w:val="clear" w:color="auto" w:fill="00FF00"/>
          </w:tcPr>
          <w:p w:rsidR="000976C9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9" w:type="dxa"/>
            <w:shd w:val="clear" w:color="auto" w:fill="00FF00"/>
          </w:tcPr>
          <w:p w:rsidR="000976C9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69" w:type="dxa"/>
            <w:shd w:val="clear" w:color="auto" w:fill="00FF00"/>
          </w:tcPr>
          <w:p w:rsidR="000976C9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  <w:shd w:val="clear" w:color="auto" w:fill="00FF00"/>
          </w:tcPr>
          <w:p w:rsidR="000976C9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3B55"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shd w:val="clear" w:color="auto" w:fill="00FF00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10BF1" w:rsidRPr="008B7ADF" w:rsidTr="000976C9">
        <w:tc>
          <w:tcPr>
            <w:tcW w:w="6973" w:type="dxa"/>
            <w:gridSpan w:val="2"/>
            <w:shd w:val="clear" w:color="auto" w:fill="00FF00"/>
          </w:tcPr>
          <w:p w:rsidR="00810BF1" w:rsidRPr="008B7ADF" w:rsidRDefault="0005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97" w:type="dxa"/>
            <w:shd w:val="clear" w:color="auto" w:fill="00FF00"/>
          </w:tcPr>
          <w:p w:rsidR="00810BF1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00FF00"/>
          </w:tcPr>
          <w:p w:rsidR="00810BF1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00FF00"/>
          </w:tcPr>
          <w:p w:rsidR="00810BF1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shd w:val="clear" w:color="auto" w:fill="00FF00"/>
          </w:tcPr>
          <w:p w:rsidR="00810BF1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9" w:type="dxa"/>
            <w:shd w:val="clear" w:color="auto" w:fill="00FF00"/>
          </w:tcPr>
          <w:p w:rsidR="00810BF1" w:rsidRPr="008B7ADF" w:rsidRDefault="00A7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00FF00"/>
          </w:tcPr>
          <w:p w:rsidR="00810BF1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shd w:val="clear" w:color="auto" w:fill="00FF00"/>
          </w:tcPr>
          <w:p w:rsidR="00810BF1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0BF1" w:rsidRPr="008B7ADF" w:rsidTr="000976C9">
        <w:tc>
          <w:tcPr>
            <w:tcW w:w="6973" w:type="dxa"/>
            <w:gridSpan w:val="2"/>
            <w:shd w:val="clear" w:color="auto" w:fill="00FF00"/>
          </w:tcPr>
          <w:p w:rsidR="00810BF1" w:rsidRPr="008B7ADF" w:rsidRDefault="0081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F1" w:rsidRPr="008B7ADF" w:rsidTr="000976C9">
        <w:tc>
          <w:tcPr>
            <w:tcW w:w="6973" w:type="dxa"/>
            <w:gridSpan w:val="2"/>
            <w:shd w:val="clear" w:color="auto" w:fill="00FF00"/>
          </w:tcPr>
          <w:p w:rsidR="00810BF1" w:rsidRPr="008B7ADF" w:rsidRDefault="00D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97" w:type="dxa"/>
            <w:shd w:val="clear" w:color="auto" w:fill="00FF00"/>
          </w:tcPr>
          <w:p w:rsidR="00810BF1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810BF1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810BF1" w:rsidRPr="008B7ADF" w:rsidRDefault="0081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810BF1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82" w:rsidRPr="008B7ADF" w:rsidTr="000976C9">
        <w:tc>
          <w:tcPr>
            <w:tcW w:w="6973" w:type="dxa"/>
            <w:gridSpan w:val="2"/>
            <w:shd w:val="clear" w:color="auto" w:fill="00FF00"/>
          </w:tcPr>
          <w:p w:rsidR="00D47082" w:rsidRPr="008B7ADF" w:rsidRDefault="00D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7082" w:rsidRPr="008B7ADF" w:rsidTr="000976C9">
        <w:tc>
          <w:tcPr>
            <w:tcW w:w="6973" w:type="dxa"/>
            <w:gridSpan w:val="2"/>
            <w:shd w:val="clear" w:color="auto" w:fill="00FF00"/>
          </w:tcPr>
          <w:p w:rsidR="00D47082" w:rsidRPr="008B7ADF" w:rsidRDefault="00D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82" w:rsidRPr="008B7ADF" w:rsidTr="000976C9">
        <w:tc>
          <w:tcPr>
            <w:tcW w:w="6973" w:type="dxa"/>
            <w:gridSpan w:val="2"/>
            <w:shd w:val="clear" w:color="auto" w:fill="00FF00"/>
          </w:tcPr>
          <w:p w:rsidR="00D47082" w:rsidRPr="008B7ADF" w:rsidRDefault="00D4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00FF00"/>
          </w:tcPr>
          <w:p w:rsidR="00D47082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C9" w:rsidRPr="008B7ADF" w:rsidTr="000976C9">
        <w:tc>
          <w:tcPr>
            <w:tcW w:w="6973" w:type="dxa"/>
            <w:gridSpan w:val="2"/>
            <w:shd w:val="clear" w:color="auto" w:fill="00FF00"/>
          </w:tcPr>
          <w:p w:rsidR="000976C9" w:rsidRPr="008B7ADF" w:rsidRDefault="00D4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</w:t>
            </w:r>
            <w:r w:rsidR="000976C9"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 недельная нагрузка</w:t>
            </w: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действующими правилами и нормами</w:t>
            </w:r>
          </w:p>
        </w:tc>
        <w:tc>
          <w:tcPr>
            <w:tcW w:w="1097" w:type="dxa"/>
            <w:shd w:val="clear" w:color="auto" w:fill="00FF00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082"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00FF00"/>
          </w:tcPr>
          <w:p w:rsidR="000976C9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shd w:val="clear" w:color="auto" w:fill="00FF00"/>
          </w:tcPr>
          <w:p w:rsidR="000976C9" w:rsidRPr="008B7ADF" w:rsidRDefault="00D4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9" w:type="dxa"/>
            <w:shd w:val="clear" w:color="auto" w:fill="00FF00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9" w:type="dxa"/>
            <w:shd w:val="clear" w:color="auto" w:fill="00FF00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  <w:shd w:val="clear" w:color="auto" w:fill="00FF00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  <w:shd w:val="clear" w:color="auto" w:fill="00FF00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0976C9" w:rsidRPr="008B7ADF" w:rsidTr="000976C9">
        <w:tc>
          <w:tcPr>
            <w:tcW w:w="6973" w:type="dxa"/>
            <w:gridSpan w:val="2"/>
            <w:shd w:val="clear" w:color="auto" w:fill="FCE3FC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97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7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7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C9" w:rsidRPr="008B7ADF" w:rsidTr="000976C9">
        <w:tc>
          <w:tcPr>
            <w:tcW w:w="6973" w:type="dxa"/>
            <w:gridSpan w:val="2"/>
            <w:shd w:val="clear" w:color="auto" w:fill="FCE3FC"/>
          </w:tcPr>
          <w:p w:rsidR="000976C9" w:rsidRPr="008B7ADF" w:rsidRDefault="0009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97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A5F" w:rsidRPr="008B7A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7" w:type="dxa"/>
            <w:shd w:val="clear" w:color="auto" w:fill="FCE3FC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69" w:type="dxa"/>
            <w:shd w:val="clear" w:color="auto" w:fill="FCE3FC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69" w:type="dxa"/>
            <w:shd w:val="clear" w:color="auto" w:fill="FCE3FC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169" w:type="dxa"/>
            <w:shd w:val="clear" w:color="auto" w:fill="FCE3FC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047" w:type="dxa"/>
            <w:shd w:val="clear" w:color="auto" w:fill="FCE3FC"/>
          </w:tcPr>
          <w:p w:rsidR="000976C9" w:rsidRPr="008B7ADF" w:rsidRDefault="003D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1047" w:type="dxa"/>
            <w:shd w:val="clear" w:color="auto" w:fill="FCE3FC"/>
          </w:tcPr>
          <w:p w:rsidR="000976C9" w:rsidRPr="008B7ADF" w:rsidRDefault="0009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20" w:rsidRPr="008B7ADF" w:rsidRDefault="00945B20">
      <w:pPr>
        <w:rPr>
          <w:rFonts w:ascii="Times New Roman" w:hAnsi="Times New Roman" w:cs="Times New Roman"/>
          <w:sz w:val="24"/>
          <w:szCs w:val="24"/>
        </w:rPr>
      </w:pPr>
    </w:p>
    <w:p w:rsidR="00053B55" w:rsidRPr="008B7ADF" w:rsidRDefault="00053B55" w:rsidP="00053B55">
      <w:pPr>
        <w:pStyle w:val="31"/>
        <w:shd w:val="clear" w:color="auto" w:fill="FFFFFF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8B7ADF">
        <w:rPr>
          <w:rFonts w:ascii="Times New Roman" w:hAnsi="Times New Roman"/>
          <w:sz w:val="24"/>
          <w:szCs w:val="24"/>
        </w:rPr>
        <w:t>Промежуточная аттестация</w:t>
      </w:r>
    </w:p>
    <w:p w:rsidR="00053B55" w:rsidRPr="008B7ADF" w:rsidRDefault="00053B55" w:rsidP="00053B55">
      <w:pPr>
        <w:pStyle w:val="31"/>
        <w:shd w:val="clear" w:color="auto" w:fill="FFFFFF"/>
        <w:spacing w:after="0"/>
        <w:ind w:left="0"/>
        <w:rPr>
          <w:rFonts w:ascii="Times New Roman" w:hAnsi="Times New Roman"/>
          <w:b w:val="0"/>
          <w:sz w:val="24"/>
          <w:szCs w:val="24"/>
        </w:rPr>
      </w:pPr>
    </w:p>
    <w:p w:rsidR="00053B55" w:rsidRPr="008B7ADF" w:rsidRDefault="00053B55" w:rsidP="00053B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образовательных  программ в 5-9 классах по  четвертям </w:t>
      </w:r>
      <w:r w:rsidRPr="008B7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урочной деятельности.  </w:t>
      </w:r>
      <w:r w:rsidRPr="008B7ADF">
        <w:rPr>
          <w:rFonts w:ascii="Times New Roman" w:hAnsi="Times New Roman" w:cs="Times New Roman"/>
          <w:sz w:val="24"/>
          <w:szCs w:val="24"/>
        </w:rPr>
        <w:t>Проведение промежуточной аттестации регулируется «Положением о формах, периодичности, порядке текущего контроля успеваемости и промежуточной аттестации обучающихся в МБОУ «</w:t>
      </w:r>
      <w:proofErr w:type="spellStart"/>
      <w:proofErr w:type="gramStart"/>
      <w:r w:rsidRPr="008B7ADF"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 w:rsidRPr="008B7ADF">
        <w:rPr>
          <w:rFonts w:ascii="Times New Roman" w:hAnsi="Times New Roman" w:cs="Times New Roman"/>
          <w:sz w:val="24"/>
          <w:szCs w:val="24"/>
        </w:rPr>
        <w:t xml:space="preserve">  ООШ</w:t>
      </w:r>
      <w:proofErr w:type="gramEnd"/>
      <w:r w:rsidRPr="008B7ADF">
        <w:rPr>
          <w:rFonts w:ascii="Times New Roman" w:hAnsi="Times New Roman" w:cs="Times New Roman"/>
          <w:sz w:val="24"/>
          <w:szCs w:val="24"/>
        </w:rPr>
        <w:t>» и  входит в сумму часов учебных предметов, указанных  в учебном плане.</w:t>
      </w:r>
      <w:r w:rsidRPr="008B7A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B7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Промежуточная а</w:t>
      </w:r>
      <w:r w:rsidRPr="008B7ADF">
        <w:rPr>
          <w:rFonts w:ascii="Times New Roman" w:hAnsi="Times New Roman" w:cs="Times New Roman"/>
          <w:sz w:val="24"/>
          <w:szCs w:val="24"/>
        </w:rPr>
        <w:t>ттестация проводится в разных  формах с 10 по 24 мая без прекращения образовательного процесса.</w:t>
      </w:r>
    </w:p>
    <w:p w:rsidR="00053B55" w:rsidRPr="008B7ADF" w:rsidRDefault="00053B55" w:rsidP="00053B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По предметам обязательной части учебного плана используются разные формы промежуточной аттестации, предусмотренные рабочими программами и учитывающие индивидуальные и возрастные особенности обучающихся (контрольное списывание, диктант с грамматическим заданием, словарный диктант, изложение, комплексная контрольная работа, контрольное и тематическое тестирование, собеседование,  выступление с сообщением, перевод с иностранного языка, устный счёт, решение задач, проект).    </w:t>
      </w:r>
    </w:p>
    <w:p w:rsidR="00053B55" w:rsidRPr="008B7ADF" w:rsidRDefault="00053B55" w:rsidP="00053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B55" w:rsidRPr="008B7ADF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7ADF">
        <w:rPr>
          <w:rFonts w:ascii="Times New Roman" w:hAnsi="Times New Roman" w:cs="Times New Roman"/>
          <w:bCs/>
          <w:sz w:val="24"/>
          <w:szCs w:val="24"/>
        </w:rPr>
        <w:t>План внеурочной деятельности</w:t>
      </w:r>
    </w:p>
    <w:p w:rsidR="00053B55" w:rsidRPr="008B7ADF" w:rsidRDefault="00053B55" w:rsidP="00053B55">
      <w:pPr>
        <w:tabs>
          <w:tab w:val="left" w:pos="25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53B55" w:rsidRPr="008B7ADF" w:rsidRDefault="00053B55" w:rsidP="00053B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 xml:space="preserve">Тип организации внеурочной деятельности - </w:t>
      </w:r>
      <w:r w:rsidRPr="008B7ADF">
        <w:rPr>
          <w:rStyle w:val="ae"/>
          <w:rFonts w:ascii="Times New Roman" w:hAnsi="Times New Roman" w:cs="Times New Roman"/>
          <w:sz w:val="24"/>
          <w:szCs w:val="24"/>
        </w:rPr>
        <w:t>оптимизационная модель</w:t>
      </w:r>
      <w:r w:rsidRPr="008B7ADF">
        <w:rPr>
          <w:rFonts w:ascii="Times New Roman" w:hAnsi="Times New Roman" w:cs="Times New Roman"/>
          <w:sz w:val="24"/>
          <w:szCs w:val="24"/>
        </w:rPr>
        <w:t xml:space="preserve"> (на основе оптимизации всех внутренних ресурсов образовательного учреждения), направления: спортивно-оздоровительное, духовно – нравственное,  социальное, </w:t>
      </w:r>
      <w:proofErr w:type="spellStart"/>
      <w:r w:rsidRPr="008B7AD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B7ADF">
        <w:rPr>
          <w:rFonts w:ascii="Times New Roman" w:hAnsi="Times New Roman" w:cs="Times New Roman"/>
          <w:sz w:val="24"/>
          <w:szCs w:val="24"/>
        </w:rPr>
        <w:t xml:space="preserve"> - реализуются через программы внеурочной деятельности. </w:t>
      </w:r>
    </w:p>
    <w:p w:rsidR="00053B55" w:rsidRPr="008B7ADF" w:rsidRDefault="00053B55" w:rsidP="00053B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Внеурочная деятельность в 5-9 классах, осуществляется во второй половине дня. Внеурочная деятельность  организуется за счет внутренних ресурсов самого ОУ. План внеурочной деятельности разработан общеобразовательным учреждением самостоятельно, исходя из запросов обучающихся и их родителей, имеющихся условий кадрового, материально-технического и программного обеспечения. План внеурочной деятельности является организационным механизмом реализации основной образовательной программы основного общего образования</w:t>
      </w:r>
    </w:p>
    <w:p w:rsidR="00053B55" w:rsidRPr="008B7ADF" w:rsidRDefault="00053B55" w:rsidP="00053B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B55" w:rsidRPr="008B7ADF" w:rsidRDefault="00053B55" w:rsidP="00053B55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b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b/>
          <w:color w:val="252525"/>
          <w:sz w:val="24"/>
          <w:szCs w:val="24"/>
          <w:lang w:bidi="ru-RU"/>
        </w:rPr>
        <w:t>Особенности формирования планов внеурочной деятельности в ООП ООО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План внеурочной деятельности является обязательным, однако при этом обучающимся предоставляется право на зачёт часов внеурочной деятельности, которые посещаются ими в других организациях. В этом случае обязательно наличие локального нормативного акта о порядке зачета результата внеурочной деятельности (по программам другой организации).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lastRenderedPageBreak/>
        <w:t>Предлагаемые направления внеурочной деятельности являются для образовательной организации общими ориентирами и не подлежат формальному копированию.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Под внеурочной деятельностью следует понимать образова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тельную деятельность, направленную на достижение плани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руемых результатов освоения основной образовательной про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 xml:space="preserve">граммы (личностных, </w:t>
      </w:r>
      <w:proofErr w:type="spellStart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метапредметных</w:t>
      </w:r>
      <w:proofErr w:type="spellEnd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 xml:space="preserve"> и предметных), осуществляемую в формах, отличных от урочной.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Внеурочная деятельность является неотъемлемой и обяза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тельной частью основной общеобразовательной программы.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План внеурочной деятельности представляет собой описание целостной системы функционирования образовательной орга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низации в сфере внеурочной деятельности и может включать в себя:</w:t>
      </w:r>
    </w:p>
    <w:p w:rsidR="00053B55" w:rsidRPr="008B7ADF" w:rsidRDefault="00053B55" w:rsidP="00053B55">
      <w:pPr>
        <w:pStyle w:val="aa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 по учебным предметам образова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тельной программы (учебные курсы, учебные модули по вы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бору обучающихся, родителей (законных представителей) несовершеннолетних обучающихся, в том числе предусма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тривающие углубленное изучение учебных предметов, с це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лью удовлетворения различных интересов обучающихся, по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требностей в физическом развитии и совершенствовании, а также учитывающие этнокультурные интересы, особые об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разовательные потребности обучающихся с ОВЗ;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 по формированию функциональ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ной грамотности (читательской, математической, естествен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 xml:space="preserve">но-научной, финансовой) обучающихся (интегрированные курсы, </w:t>
      </w:r>
      <w:proofErr w:type="spellStart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метапредметные</w:t>
      </w:r>
      <w:proofErr w:type="spellEnd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 xml:space="preserve"> кружки, факультативы, научные сообщества, в том числе направленные на реализацию про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ектной и исследовательской деятельности);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 по развитию личности, ее способ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ностей, удовлетворения образовательных потребностей и ин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тересов, самореализации обучающихся, в том числе одарен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 xml:space="preserve">ных, через организацию социальных практик (в том числе </w:t>
      </w:r>
      <w:proofErr w:type="spellStart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волонтёрство</w:t>
      </w:r>
      <w:proofErr w:type="spellEnd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), включая общественно полезную деятель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ность, профессиональные пробы, развитие глобальных ком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петенций, формирование предпринимательских навыков, практическую подготовку, использование возможностей ор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ганизаций дополнительного образования, профессиональ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ных образовательных организаций и социальных партнеров в профессионально-производственном окружении;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деятельность, направленную на реализацию ком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плекса воспитательных мероприятий на уровне образователь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ной организации, класса, занятия, в том числе в творческих объединениях по интересам, культурные и социальные прак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 по организации деятельности уче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нических сообществ (подростковых коллективов), в том чис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ле ученических классов, разновозрастных объединений по интересам, клубов; детских, подростковых и юношеских об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щественных объединений, организаций и т. д.;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деятельность, направленную на организацион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ное обеспечение учебной деятельности (организационные со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брания, взаимодействие с родителями по обеспечению успеш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ной реализации образовательной программы и т. д.);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деятельность, направленную на организацию пе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дагогической поддержки обучающихся (проектирование ин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 xml:space="preserve">дивидуальных образовательных маршрутов, работа </w:t>
      </w:r>
      <w:proofErr w:type="spellStart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тьюто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ров</w:t>
      </w:r>
      <w:proofErr w:type="spellEnd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, педагогов-психологов);</w:t>
      </w:r>
    </w:p>
    <w:p w:rsidR="00053B55" w:rsidRPr="008B7ADF" w:rsidRDefault="00053B55" w:rsidP="00053B55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внеурочную деятельность, направленную на обеспечение благополучия обучающихся в пространстве общеобразова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тельной школы (безопасности жизни и здоровья школьни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ков, безопасных межличностных отношений в учебных группах, профилактики неуспеваемости, профилактики раз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личных рисков, возникающих в процессе взаимодействия школьника с окружающей средой, социальной защиты уча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щихся).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Для достижения целей и задач внеурочной деятельности ис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пользуется все многообразие доступных объектов отечествен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ной культуры, в том числе наследие отечественного кинемато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графа.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lastRenderedPageBreak/>
        <w:t>Наследие отечественного кинематографа может использо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ваться как в качестве дидактического материала при реализа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ции курсов внеурочной деятельности, так и быть основной для разработки курсов внеурочной деятельности, посвященной это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му виду отечественного искусства.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b/>
          <w:color w:val="252525"/>
          <w:sz w:val="24"/>
          <w:szCs w:val="24"/>
          <w:lang w:bidi="ru-RU"/>
        </w:rPr>
        <w:t xml:space="preserve">Содержание плана внеурочной деятельности. 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Величина недельной образовательной нагрузки (количество занятий), реализуемой через внеурочную деятельность, опреде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ляется за пределами количества часов, отведенных на освоение обучающимися учебного плана, но не более 10 часов. Для не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допущения перегрузки обучающихся допускается перенос об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разовательной нагрузки, реализуемой через внеурочную дея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ции или на базе загородных детских центров, в походах, поезд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ках и т. д.).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При этом распределение времени (количество часов) на отдельные направления плана внеурочной деятельности могут быть следующими: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—на внеурочную деятельность по учебным предметам (вклю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чая занятия физической культурой и углубленное изучение предметов) еженедельно — от 2 до 4 часов,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—на внеурочную деятельность по формированию функцио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нальной грамотности — от 1 до 2 часов;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—на внеурочную деятельность по развитию личности, ее спо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собностей, удовлетворения образовательных потребностей и интересов, самореализации обучающихся еженедельно от 1 до 2 часов;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 на внеурочную деятельность по организации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тивных дел масштаба ученического коллектива или общеш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кольных мероприятий за 1-2 недели может быть использо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вано до 20 часов (бюджет времени, отведенного на реализацию плана внеурочной деятельности);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 на внеурочную деятельность, направленную на организационное обеспечение учебной деятельности, осу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ществление педагогической поддержки социализации обуча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ющихся и обеспечение их благополучия еженедельно — от 2 до 3 часов.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Общий объем внеурочной деятельности не должен превы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шать 10 часов в неделю.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При реализации плана внеурочной деятельности должна быть предусмотрена вариативность содержания внеурочной де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ятельности с учетом образовательных потребностей и интере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сов обучающихся.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 зависимости от задач на каждом этапе реализации при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мерной образовательной программы количество часов, отводи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мых на внеурочную деятельность, может изменяться. Так, на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пример, в 5 классе для обеспечения адаптации обучающихся к изменившейся образовательной ситуации может быть выде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 xml:space="preserve">лено больше часов, чем в 6 или 7 классе, либо в 8 классе — в связи с организацией </w:t>
      </w:r>
      <w:proofErr w:type="spellStart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предпрофильной</w:t>
      </w:r>
      <w:proofErr w:type="spellEnd"/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 xml:space="preserve"> подготовки и т. д.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ваться различные модели примерного плана внеурочной дея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тельности: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—модель плана с преобладанием учебно-познавательной дея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тельности, когда наибольшее внимание уделяется внеуроч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ной деятельности по учебным предметам и организационно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му обеспечению учебной деятельности;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—модель плана с преобладанием деятельности ученических со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обществ и воспитательных мероприятий.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Формы реализации внеурочной деятельности образователь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ная организация определяет самостоятельно.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lastRenderedPageBreak/>
        <w:t>Формы внеурочной деятельности должны предусматривать активность и самостоятельность обучающихся, сочетать инди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видуальную и групповую работу; обеспечивать гибкий режим занятий (продолжительность, последовательность), перемен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ный состав обучающихся, проектную и исследовательскую де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ятельность (в том числе экспедиции, практики), экскурсии (в музеи, парки, на предприятия и др.), походы, деловые игры и пр.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ня образования.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</w:pP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t>В целях реализации плана внеурочной деятельности образо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вательной организацией может предусматриваться использова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ние ресурсов других организаций (в том числе в сетевой фор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ме), включая организации дополнительного образования, профессиональные образовательные организации, образова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тельные организации высшего образования, научные организа</w:t>
      </w:r>
      <w:r w:rsidRPr="008B7ADF">
        <w:rPr>
          <w:rFonts w:ascii="Times New Roman" w:eastAsia="Microsoft Sans Serif" w:hAnsi="Times New Roman" w:cs="Times New Roman"/>
          <w:color w:val="252525"/>
          <w:sz w:val="24"/>
          <w:szCs w:val="24"/>
          <w:lang w:bidi="ru-RU"/>
        </w:rPr>
        <w:softHyphen/>
        <w:t>ции, организации культуры, физкультурно-спортивные и иные организации, обладающие необходимыми ресурсами.</w:t>
      </w:r>
    </w:p>
    <w:p w:rsidR="00053B55" w:rsidRPr="008B7ADF" w:rsidRDefault="00053B55" w:rsidP="00053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B55" w:rsidRDefault="00053B55" w:rsidP="00053B55">
      <w:pPr>
        <w:rPr>
          <w:rFonts w:ascii="Times New Roman" w:hAnsi="Times New Roman" w:cs="Times New Roman"/>
          <w:b/>
          <w:sz w:val="24"/>
          <w:szCs w:val="24"/>
        </w:rPr>
      </w:pPr>
      <w:r w:rsidRPr="008B7ADF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tbl>
      <w:tblPr>
        <w:tblW w:w="1105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837"/>
        <w:gridCol w:w="1278"/>
        <w:gridCol w:w="1279"/>
        <w:gridCol w:w="1275"/>
        <w:gridCol w:w="6"/>
        <w:gridCol w:w="1269"/>
        <w:gridCol w:w="7"/>
        <w:gridCol w:w="843"/>
        <w:gridCol w:w="7"/>
        <w:gridCol w:w="843"/>
        <w:gridCol w:w="8"/>
      </w:tblGrid>
      <w:tr w:rsidR="00AE2E56" w:rsidRPr="00AE2E56" w:rsidTr="00AE2E56">
        <w:trPr>
          <w:gridAfter w:val="1"/>
          <w:wAfter w:w="8" w:type="dxa"/>
          <w:trHeight w:hRule="exact" w:val="45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Количество часов по классам</w:t>
            </w:r>
          </w:p>
        </w:tc>
      </w:tr>
      <w:tr w:rsidR="00AE2E56" w:rsidRPr="00AE2E56" w:rsidTr="00AE2E56">
        <w:trPr>
          <w:gridAfter w:val="1"/>
          <w:wAfter w:w="8" w:type="dxa"/>
          <w:trHeight w:hRule="exact" w:val="45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bCs/>
                <w:sz w:val="24"/>
                <w:szCs w:val="24"/>
              </w:rPr>
              <w:t>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bCs/>
                <w:sz w:val="24"/>
                <w:szCs w:val="24"/>
              </w:rPr>
              <w:t>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bCs/>
                <w:sz w:val="24"/>
                <w:szCs w:val="24"/>
              </w:rPr>
              <w:t>VII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bCs/>
                <w:sz w:val="24"/>
                <w:szCs w:val="24"/>
              </w:rPr>
              <w:t>VIII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bCs/>
                <w:sz w:val="24"/>
                <w:szCs w:val="24"/>
              </w:rPr>
              <w:t>IX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итого</w:t>
            </w:r>
          </w:p>
        </w:tc>
      </w:tr>
      <w:tr w:rsidR="00AE2E56" w:rsidRPr="00AE2E56" w:rsidTr="00AE2E56">
        <w:trPr>
          <w:gridAfter w:val="1"/>
          <w:wAfter w:w="8" w:type="dxa"/>
          <w:trHeight w:hRule="exact" w:val="450"/>
        </w:trPr>
        <w:tc>
          <w:tcPr>
            <w:tcW w:w="11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Инвариантная часть</w:t>
            </w:r>
          </w:p>
        </w:tc>
      </w:tr>
      <w:tr w:rsidR="00AE2E56" w:rsidRPr="00AE2E56" w:rsidTr="00AE2E56">
        <w:trPr>
          <w:gridAfter w:val="1"/>
          <w:wAfter w:w="8" w:type="dxa"/>
          <w:trHeight w:hRule="exact" w:val="7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gridAfter w:val="1"/>
          <w:wAfter w:w="8" w:type="dxa"/>
          <w:trHeight w:hRule="exact" w:val="9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545EAE">
        <w:trPr>
          <w:gridAfter w:val="1"/>
          <w:wAfter w:w="8" w:type="dxa"/>
          <w:trHeight w:hRule="exact" w:val="9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roofErr w:type="spellStart"/>
            <w:r w:rsidRPr="00AE2E56">
              <w:t>Профориентационная</w:t>
            </w:r>
            <w:proofErr w:type="spellEnd"/>
            <w:r w:rsidRPr="00AE2E56">
              <w:t xml:space="preserve"> работа/ предприним</w:t>
            </w:r>
            <w:r w:rsidR="00545EAE">
              <w:t>ательство</w:t>
            </w:r>
          </w:p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 w:rsidRPr="00AE2E56">
              <w:t>«Профориентация и основы социализации личности»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gridAfter w:val="1"/>
          <w:wAfter w:w="8" w:type="dxa"/>
          <w:trHeight w:hRule="exact" w:val="622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AE2E56">
        <w:trPr>
          <w:gridAfter w:val="1"/>
          <w:wAfter w:w="8" w:type="dxa"/>
          <w:trHeight w:hRule="exact" w:val="450"/>
        </w:trPr>
        <w:tc>
          <w:tcPr>
            <w:tcW w:w="11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Вариативная часть</w:t>
            </w:r>
          </w:p>
        </w:tc>
      </w:tr>
      <w:tr w:rsidR="00AE2E56" w:rsidRPr="00AE2E56" w:rsidTr="00AE2E56">
        <w:trPr>
          <w:trHeight w:hRule="exact" w:val="6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r w:rsidRPr="00AE2E56">
              <w:t>Дополнительное изучение учебных предметов</w:t>
            </w:r>
          </w:p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Математика-подготовка к ГИА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trHeight w:hRule="exact" w:val="56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  <w:r>
              <w:t>Русский язык-подготовка к ГИА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AE2E56"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trHeight w:hRule="exact" w:val="56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67541" w:rsidP="00AE2E56">
            <w:r>
              <w:t>Биология</w:t>
            </w:r>
            <w:r w:rsidR="00AE2E56">
              <w:t>-подготовка к ГИА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0,5</w:t>
            </w:r>
          </w:p>
        </w:tc>
      </w:tr>
      <w:tr w:rsidR="00AE2E56" w:rsidRPr="00AE2E56" w:rsidTr="00AE2E56">
        <w:trPr>
          <w:trHeight w:hRule="exact" w:val="57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r>
              <w:t>География-подготовка к ГИА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0,5</w:t>
            </w:r>
          </w:p>
        </w:tc>
      </w:tr>
      <w:tr w:rsidR="00AE2E56" w:rsidRPr="00AE2E56" w:rsidTr="00AE2E56">
        <w:trPr>
          <w:trHeight w:hRule="exact" w:val="55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AE2E56">
        <w:trPr>
          <w:trHeight w:hRule="exact" w:val="319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AE2E56">
        <w:trPr>
          <w:trHeight w:hRule="exact" w:val="3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r w:rsidRPr="00AE2E56">
              <w:t xml:space="preserve">Развитие личности и самореализация обучающихся (занятия в хоре, школьном театре, участие в спортивных </w:t>
            </w:r>
            <w:r w:rsidRPr="00AE2E56">
              <w:lastRenderedPageBreak/>
              <w:t>мероприятиях и др.)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r>
              <w:lastRenderedPageBreak/>
              <w:t>«Мир шахмат</w:t>
            </w:r>
            <w:r w:rsidR="00AE2E56" w:rsidRPr="00AE2E56"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0,5</w:t>
            </w:r>
          </w:p>
        </w:tc>
      </w:tr>
      <w:tr w:rsidR="00AE2E56" w:rsidRPr="00AE2E56" w:rsidTr="00AE2E56">
        <w:trPr>
          <w:trHeight w:hRule="exact" w:val="50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r>
              <w:t>Спортивные игры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trHeight w:hRule="exact" w:val="6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AE2E56">
        <w:trPr>
          <w:trHeight w:hRule="exact" w:val="463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545EAE">
        <w:trPr>
          <w:trHeight w:hRule="exact" w:val="52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r w:rsidRPr="00AE2E56"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</w:p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AE2E56">
        <w:trPr>
          <w:trHeight w:hRule="exact" w:val="83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r>
              <w:t>Школа волонтера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  <w:r w:rsidRPr="00AE2E5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545EAE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trHeight w:hRule="exact" w:val="59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0,5</w:t>
            </w:r>
          </w:p>
        </w:tc>
      </w:tr>
      <w:tr w:rsidR="00AE2E56" w:rsidRPr="00AE2E56" w:rsidTr="004D0C69">
        <w:trPr>
          <w:trHeight w:hRule="exact" w:val="69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AE2E56" w:rsidRPr="00AE2E56" w:rsidTr="00AE2E56">
        <w:trPr>
          <w:trHeight w:hRule="exact" w:val="55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AE2E56" w:rsidRPr="00AE2E56" w:rsidTr="00AE2E56">
        <w:trPr>
          <w:trHeight w:hRule="exact" w:val="55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r w:rsidRPr="00AE2E56"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AE2E56" w:rsidP="00AE2E5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6" w:rsidRPr="00AE2E56" w:rsidRDefault="004D0C69" w:rsidP="00AE2E56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10</w:t>
            </w:r>
          </w:p>
        </w:tc>
      </w:tr>
    </w:tbl>
    <w:p w:rsidR="00AE2E56" w:rsidRPr="00AE2E56" w:rsidRDefault="00AE2E56" w:rsidP="00AE2E56"/>
    <w:p w:rsidR="00AE2E56" w:rsidRPr="00AE2E56" w:rsidRDefault="00AE2E56" w:rsidP="00053B55">
      <w:pPr>
        <w:rPr>
          <w:rFonts w:ascii="Times New Roman" w:hAnsi="Times New Roman" w:cs="Times New Roman"/>
          <w:b/>
          <w:sz w:val="24"/>
          <w:szCs w:val="24"/>
        </w:rPr>
      </w:pPr>
    </w:p>
    <w:p w:rsidR="00053B55" w:rsidRPr="008B7ADF" w:rsidRDefault="00053B55" w:rsidP="00053B55">
      <w:p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 w:rsidRPr="008B7ADF">
        <w:rPr>
          <w:rFonts w:ascii="Times New Roman" w:hAnsi="Times New Roman" w:cs="Times New Roman"/>
          <w:sz w:val="24"/>
          <w:szCs w:val="24"/>
        </w:rPr>
        <w:t>Информация об особенностях реализации часов внеурочной деятельности</w:t>
      </w:r>
    </w:p>
    <w:p w:rsidR="00053B55" w:rsidRPr="008B7ADF" w:rsidRDefault="00053B55" w:rsidP="00053B55">
      <w:pPr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993"/>
        <w:gridCol w:w="1133"/>
        <w:gridCol w:w="992"/>
        <w:gridCol w:w="993"/>
        <w:gridCol w:w="1701"/>
        <w:gridCol w:w="993"/>
      </w:tblGrid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3B55" w:rsidRPr="008B7ADF" w:rsidRDefault="00053B55" w:rsidP="00053B55">
            <w:pPr>
              <w:tabs>
                <w:tab w:val="left" w:pos="3857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053B55" w:rsidRPr="008B7ADF" w:rsidRDefault="00053B55" w:rsidP="00053B55">
            <w:pPr>
              <w:tabs>
                <w:tab w:val="left" w:pos="3857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-житель-</w:t>
            </w:r>
            <w:proofErr w:type="spellStart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Распре-деление</w:t>
            </w:r>
            <w:proofErr w:type="gramEnd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«Спортивные игры»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</w:pPr>
            <w:proofErr w:type="spellStart"/>
            <w:r w:rsidRPr="008B7ADF">
              <w:rPr>
                <w:lang w:val="ru-RU"/>
              </w:rPr>
              <w:t>Мусохранов</w:t>
            </w:r>
            <w:proofErr w:type="spellEnd"/>
            <w:r w:rsidRPr="008B7ADF">
              <w:rPr>
                <w:lang w:val="ru-RU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ГИА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Фролова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ГИА по рус языку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Галицкая В.И.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Школа волонтера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A3126" w:rsidRPr="008B7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Танькова</w:t>
            </w:r>
            <w:proofErr w:type="spellEnd"/>
            <w:r w:rsidRPr="008B7ADF">
              <w:rPr>
                <w:lang w:val="ru-RU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грамотность. Современный мир»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Учебный курс-факультатив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rPr>
                <w:lang w:val="ru-RU"/>
              </w:rPr>
            </w:pPr>
            <w:r w:rsidRPr="008B7ADF">
              <w:rPr>
                <w:lang w:val="ru-RU"/>
              </w:rPr>
              <w:t>Фролова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«Мир шахмат»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Будникова</w:t>
            </w:r>
            <w:proofErr w:type="spellEnd"/>
            <w:r w:rsidRPr="008B7ADF">
              <w:rPr>
                <w:lang w:val="ru-RU"/>
              </w:rPr>
              <w:t xml:space="preserve"> Р.Б.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Разговоры о важном»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Танькова</w:t>
            </w:r>
            <w:proofErr w:type="spellEnd"/>
            <w:r w:rsidRPr="008B7ADF">
              <w:rPr>
                <w:lang w:val="ru-RU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7A3126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первых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Деева О.А.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Будникова</w:t>
            </w:r>
            <w:proofErr w:type="spellEnd"/>
            <w:r w:rsidRPr="008B7ADF">
              <w:rPr>
                <w:lang w:val="ru-RU"/>
              </w:rPr>
              <w:t xml:space="preserve"> Р.Б.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053B55" w:rsidP="00567541">
            <w:pPr>
              <w:tabs>
                <w:tab w:val="left" w:pos="25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ГИА по </w:t>
            </w:r>
            <w:r w:rsidR="0056754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Шабаров</w:t>
            </w:r>
            <w:proofErr w:type="spellEnd"/>
            <w:r w:rsidRPr="008B7ADF">
              <w:rPr>
                <w:lang w:val="ru-RU"/>
              </w:rPr>
              <w:t xml:space="preserve"> С.Е.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3B55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5" w:rsidRPr="008B7ADF" w:rsidRDefault="007A3126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ГИА по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Обрикова</w:t>
            </w:r>
            <w:proofErr w:type="spellEnd"/>
            <w:r w:rsidRPr="008B7ADF">
              <w:rPr>
                <w:lang w:val="ru-RU"/>
              </w:rPr>
              <w:t xml:space="preserve"> Е.И.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5" w:rsidRPr="008B7ADF" w:rsidRDefault="00053B55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7A3126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6" w:rsidRPr="008B7ADF" w:rsidRDefault="007A3126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AE2E56">
            <w:pPr>
              <w:tabs>
                <w:tab w:val="left" w:pos="3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Учебный курс-факультатив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proofErr w:type="spellStart"/>
            <w:r w:rsidRPr="008B7ADF">
              <w:rPr>
                <w:lang w:val="ru-RU"/>
              </w:rPr>
              <w:t>Шиканова</w:t>
            </w:r>
            <w:proofErr w:type="spellEnd"/>
            <w:r w:rsidRPr="008B7ADF">
              <w:rPr>
                <w:lang w:val="ru-RU"/>
              </w:rPr>
              <w:t xml:space="preserve"> Е.И.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7A3126" w:rsidRPr="008B7ADF" w:rsidTr="00053B55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6" w:rsidRPr="008B7ADF" w:rsidRDefault="007A3126" w:rsidP="00053B55">
            <w:pPr>
              <w:tabs>
                <w:tab w:val="left" w:pos="25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  <w:r w:rsidRPr="008B7ADF"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pStyle w:val="Standard"/>
              <w:tabs>
                <w:tab w:val="left" w:pos="709"/>
              </w:tabs>
              <w:autoSpaceDE w:val="0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6" w:rsidRPr="008B7ADF" w:rsidRDefault="007A3126" w:rsidP="00053B55">
            <w:pPr>
              <w:tabs>
                <w:tab w:val="left" w:pos="38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Pr="007A3126" w:rsidRDefault="00053B55" w:rsidP="00053B55">
      <w:pPr>
        <w:tabs>
          <w:tab w:val="left" w:pos="2505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053B55" w:rsidRDefault="00053B55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D37192" w:rsidRDefault="00D37192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D37192" w:rsidRDefault="00D37192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D37192" w:rsidRDefault="00D37192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D37192" w:rsidRDefault="00D37192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D37192" w:rsidRDefault="00D37192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p w:rsidR="00D37192" w:rsidRDefault="00D37192" w:rsidP="00053B55">
      <w:pPr>
        <w:tabs>
          <w:tab w:val="left" w:pos="2505"/>
        </w:tabs>
        <w:jc w:val="center"/>
        <w:rPr>
          <w:rFonts w:ascii="Times New Roman" w:hAnsi="Times New Roman"/>
          <w:bCs/>
          <w:sz w:val="24"/>
        </w:rPr>
      </w:pPr>
    </w:p>
    <w:sectPr w:rsidR="00D37192" w:rsidSect="00C3126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699"/>
    <w:multiLevelType w:val="hybridMultilevel"/>
    <w:tmpl w:val="1DE65824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751"/>
    <w:multiLevelType w:val="hybridMultilevel"/>
    <w:tmpl w:val="EA148644"/>
    <w:lvl w:ilvl="0" w:tplc="BBA428D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A244E6D"/>
    <w:multiLevelType w:val="hybridMultilevel"/>
    <w:tmpl w:val="080AB044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3B55"/>
    <w:rsid w:val="0008207E"/>
    <w:rsid w:val="000976C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0307"/>
    <w:rsid w:val="00246B20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0A7"/>
    <w:rsid w:val="003A7E5F"/>
    <w:rsid w:val="003C7983"/>
    <w:rsid w:val="003D4A5F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6ED1"/>
    <w:rsid w:val="004A5E74"/>
    <w:rsid w:val="004B1542"/>
    <w:rsid w:val="004D0C69"/>
    <w:rsid w:val="004E028C"/>
    <w:rsid w:val="004E2FF3"/>
    <w:rsid w:val="004E4A78"/>
    <w:rsid w:val="00502D31"/>
    <w:rsid w:val="00543B77"/>
    <w:rsid w:val="00545EAE"/>
    <w:rsid w:val="005472C1"/>
    <w:rsid w:val="00562CC8"/>
    <w:rsid w:val="00564E8B"/>
    <w:rsid w:val="00567541"/>
    <w:rsid w:val="005A54E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3126"/>
    <w:rsid w:val="007B5622"/>
    <w:rsid w:val="007E3674"/>
    <w:rsid w:val="007E7965"/>
    <w:rsid w:val="00804FE3"/>
    <w:rsid w:val="00806306"/>
    <w:rsid w:val="00810BF1"/>
    <w:rsid w:val="0081324A"/>
    <w:rsid w:val="008448FF"/>
    <w:rsid w:val="008632FA"/>
    <w:rsid w:val="0088256D"/>
    <w:rsid w:val="008829BA"/>
    <w:rsid w:val="00896FB4"/>
    <w:rsid w:val="008B4198"/>
    <w:rsid w:val="008B7ADF"/>
    <w:rsid w:val="008E0553"/>
    <w:rsid w:val="00943325"/>
    <w:rsid w:val="00945B20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0AF3"/>
    <w:rsid w:val="00A55538"/>
    <w:rsid w:val="00A76737"/>
    <w:rsid w:val="00A76A07"/>
    <w:rsid w:val="00A77598"/>
    <w:rsid w:val="00A96C90"/>
    <w:rsid w:val="00AA6584"/>
    <w:rsid w:val="00AB3E28"/>
    <w:rsid w:val="00AB6EA5"/>
    <w:rsid w:val="00AE2E56"/>
    <w:rsid w:val="00AF55C5"/>
    <w:rsid w:val="00B00348"/>
    <w:rsid w:val="00B078E7"/>
    <w:rsid w:val="00B251C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126F"/>
    <w:rsid w:val="00C521EF"/>
    <w:rsid w:val="00C70729"/>
    <w:rsid w:val="00C72A73"/>
    <w:rsid w:val="00C91579"/>
    <w:rsid w:val="00CA5D63"/>
    <w:rsid w:val="00CB457F"/>
    <w:rsid w:val="00CB6C10"/>
    <w:rsid w:val="00D0701D"/>
    <w:rsid w:val="00D07CCC"/>
    <w:rsid w:val="00D16267"/>
    <w:rsid w:val="00D213E7"/>
    <w:rsid w:val="00D339A5"/>
    <w:rsid w:val="00D37192"/>
    <w:rsid w:val="00D4708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ECA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5DA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825A-B7A1-48CA-AFBA-5005440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96FB4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896FB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96FB4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ListParagraphChar">
    <w:name w:val="List Paragraph Char"/>
    <w:link w:val="1"/>
    <w:locked/>
    <w:rsid w:val="00896FB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53B55"/>
    <w:rPr>
      <w:b/>
      <w:bCs/>
    </w:rPr>
  </w:style>
  <w:style w:type="character" w:customStyle="1" w:styleId="apple-converted-space">
    <w:name w:val="apple-converted-space"/>
    <w:basedOn w:val="a0"/>
    <w:rsid w:val="00053B55"/>
  </w:style>
  <w:style w:type="paragraph" w:styleId="31">
    <w:name w:val="Body Text Indent 3"/>
    <w:basedOn w:val="a"/>
    <w:link w:val="32"/>
    <w:uiPriority w:val="99"/>
    <w:semiHidden/>
    <w:unhideWhenUsed/>
    <w:rsid w:val="00053B55"/>
    <w:pPr>
      <w:spacing w:after="120" w:line="240" w:lineRule="auto"/>
      <w:ind w:left="283"/>
    </w:pPr>
    <w:rPr>
      <w:rFonts w:ascii="Verdana" w:eastAsia="Times New Roman" w:hAnsi="Verdana" w:cs="Times New Roman"/>
      <w:b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3B55"/>
    <w:rPr>
      <w:rFonts w:ascii="Verdana" w:eastAsia="Times New Roman" w:hAnsi="Verdana" w:cs="Times New Roman"/>
      <w:b/>
      <w:sz w:val="16"/>
      <w:szCs w:val="16"/>
      <w:lang w:eastAsia="ru-RU"/>
    </w:rPr>
  </w:style>
  <w:style w:type="paragraph" w:customStyle="1" w:styleId="Standard">
    <w:name w:val="Standard"/>
    <w:uiPriority w:val="99"/>
    <w:rsid w:val="00053B5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character" w:customStyle="1" w:styleId="ab">
    <w:name w:val="Абзац списка Знак"/>
    <w:link w:val="aa"/>
    <w:uiPriority w:val="1"/>
    <w:qFormat/>
    <w:locked/>
    <w:rsid w:val="0005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31</cp:revision>
  <cp:lastPrinted>2023-09-05T06:58:00Z</cp:lastPrinted>
  <dcterms:created xsi:type="dcterms:W3CDTF">2022-08-06T07:34:00Z</dcterms:created>
  <dcterms:modified xsi:type="dcterms:W3CDTF">2023-09-13T05:51:00Z</dcterms:modified>
</cp:coreProperties>
</file>