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6613A1" w14:textId="42A2C729" w:rsidR="00E72347" w:rsidRDefault="005A5E69" w:rsidP="005A5E69">
      <w:pPr>
        <w:spacing w:after="0" w:line="408" w:lineRule="auto"/>
        <w:ind w:left="120"/>
        <w:jc w:val="center"/>
        <w:sectPr w:rsidR="00E72347">
          <w:pgSz w:w="11906" w:h="16383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 wp14:anchorId="1A66644A" wp14:editId="7E3B43BE">
            <wp:extent cx="5940425" cy="8044326"/>
            <wp:effectExtent l="0" t="0" r="3175" b="0"/>
            <wp:docPr id="1" name="Рисунок 1" descr="E:\23 сайт\аизо5-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3 сайт\аизо5-7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00BE692" w14:textId="77777777" w:rsidR="00E72347" w:rsidRPr="00595AF8" w:rsidRDefault="00E72347" w:rsidP="00595AF8">
      <w:pPr>
        <w:spacing w:after="0" w:line="264" w:lineRule="auto"/>
        <w:jc w:val="both"/>
        <w:rPr>
          <w:lang w:val="ru-RU"/>
        </w:rPr>
      </w:pPr>
      <w:bookmarkStart w:id="1" w:name="block-17175197"/>
      <w:bookmarkEnd w:id="1"/>
      <w:r w:rsidRPr="00595AF8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207F4024" w14:textId="77777777" w:rsidR="00595AF8" w:rsidRPr="00595AF8" w:rsidRDefault="00595AF8" w:rsidP="00595AF8">
      <w:pPr>
        <w:spacing w:line="284" w:lineRule="exact"/>
        <w:rPr>
          <w:sz w:val="20"/>
          <w:szCs w:val="20"/>
          <w:lang w:val="ru-RU"/>
        </w:rPr>
      </w:pPr>
    </w:p>
    <w:p w14:paraId="4CCC57CE" w14:textId="7A13E5D2" w:rsidR="00595AF8" w:rsidRPr="00595AF8" w:rsidRDefault="00595AF8" w:rsidP="00595AF8">
      <w:pPr>
        <w:spacing w:line="237" w:lineRule="auto"/>
        <w:ind w:left="260" w:right="80" w:firstLine="708"/>
        <w:rPr>
          <w:sz w:val="28"/>
          <w:szCs w:val="28"/>
          <w:lang w:val="ru-RU"/>
        </w:rPr>
      </w:pPr>
      <w:proofErr w:type="gramStart"/>
      <w:r w:rsidRPr="00595AF8">
        <w:rPr>
          <w:rFonts w:eastAsia="Times New Roman"/>
          <w:sz w:val="28"/>
          <w:szCs w:val="28"/>
          <w:lang w:val="ru-RU"/>
        </w:rPr>
        <w:t>Адаптированная рабочая программа по «Изобразительному искусству» для 5-7 классов составлена в соответствии с требованиями Федерального государственного образовательного стандарта основного общего образования и с учётом Федерального государственного образовательного стандарта НООО ОВЗ (вариант 7.2</w:t>
      </w:r>
      <w:r>
        <w:rPr>
          <w:rFonts w:eastAsia="Times New Roman"/>
          <w:sz w:val="28"/>
          <w:szCs w:val="28"/>
          <w:lang w:val="ru-RU"/>
        </w:rPr>
        <w:t xml:space="preserve"> и вариант 7.1</w:t>
      </w:r>
      <w:r w:rsidRPr="00595AF8">
        <w:rPr>
          <w:rFonts w:eastAsia="Times New Roman"/>
          <w:sz w:val="28"/>
          <w:szCs w:val="28"/>
          <w:lang w:val="ru-RU"/>
        </w:rPr>
        <w:t xml:space="preserve">) , на основе программы «Изобразительное искусство» авторского коллектива под руководством Б. М. </w:t>
      </w:r>
      <w:proofErr w:type="spellStart"/>
      <w:r w:rsidRPr="00595AF8">
        <w:rPr>
          <w:rFonts w:eastAsia="Times New Roman"/>
          <w:sz w:val="28"/>
          <w:szCs w:val="28"/>
          <w:lang w:val="ru-RU"/>
        </w:rPr>
        <w:t>Неменского</w:t>
      </w:r>
      <w:proofErr w:type="spellEnd"/>
      <w:r w:rsidRPr="00595AF8">
        <w:rPr>
          <w:rFonts w:eastAsia="Times New Roman"/>
          <w:sz w:val="28"/>
          <w:szCs w:val="28"/>
          <w:lang w:val="ru-RU"/>
        </w:rPr>
        <w:t xml:space="preserve">. 5-9 классы: пособие для учителей общеобразовательных учреждений/(Б.М. </w:t>
      </w:r>
      <w:proofErr w:type="spellStart"/>
      <w:r w:rsidRPr="00595AF8">
        <w:rPr>
          <w:rFonts w:eastAsia="Times New Roman"/>
          <w:sz w:val="28"/>
          <w:szCs w:val="28"/>
          <w:lang w:val="ru-RU"/>
        </w:rPr>
        <w:t>Неменский</w:t>
      </w:r>
      <w:proofErr w:type="spellEnd"/>
      <w:r w:rsidRPr="00595AF8">
        <w:rPr>
          <w:rFonts w:eastAsia="Times New Roman"/>
          <w:sz w:val="28"/>
          <w:szCs w:val="28"/>
          <w:lang w:val="ru-RU"/>
        </w:rPr>
        <w:t xml:space="preserve">, Л.А. </w:t>
      </w:r>
      <w:proofErr w:type="spellStart"/>
      <w:r w:rsidRPr="00595AF8">
        <w:rPr>
          <w:rFonts w:eastAsia="Times New Roman"/>
          <w:sz w:val="28"/>
          <w:szCs w:val="28"/>
          <w:lang w:val="ru-RU"/>
        </w:rPr>
        <w:t>Неменская</w:t>
      </w:r>
      <w:proofErr w:type="spellEnd"/>
      <w:proofErr w:type="gramEnd"/>
      <w:r w:rsidRPr="00595AF8">
        <w:rPr>
          <w:rFonts w:eastAsia="Times New Roman"/>
          <w:sz w:val="28"/>
          <w:szCs w:val="28"/>
          <w:lang w:val="ru-RU"/>
        </w:rPr>
        <w:t xml:space="preserve">, </w:t>
      </w:r>
      <w:proofErr w:type="gramStart"/>
      <w:r w:rsidRPr="00595AF8">
        <w:rPr>
          <w:rFonts w:eastAsia="Times New Roman"/>
          <w:sz w:val="28"/>
          <w:szCs w:val="28"/>
          <w:lang w:val="ru-RU"/>
        </w:rPr>
        <w:t>Н.А. Горяева, А.С. Питерских).</w:t>
      </w:r>
      <w:proofErr w:type="gramEnd"/>
      <w:r w:rsidRPr="00595AF8">
        <w:rPr>
          <w:rFonts w:eastAsia="Times New Roman"/>
          <w:sz w:val="28"/>
          <w:szCs w:val="28"/>
          <w:lang w:val="ru-RU"/>
        </w:rPr>
        <w:t xml:space="preserve"> – М.: Просвещение, 2010г., а также на основе учебного плана МБОУ «</w:t>
      </w:r>
      <w:proofErr w:type="spellStart"/>
      <w:r w:rsidRPr="00595AF8">
        <w:rPr>
          <w:rFonts w:eastAsia="Times New Roman"/>
          <w:sz w:val="28"/>
          <w:szCs w:val="28"/>
          <w:lang w:val="ru-RU"/>
        </w:rPr>
        <w:t>Новокрившеинкая</w:t>
      </w:r>
      <w:proofErr w:type="spellEnd"/>
      <w:r w:rsidRPr="00595AF8">
        <w:rPr>
          <w:rFonts w:eastAsia="Times New Roman"/>
          <w:sz w:val="28"/>
          <w:szCs w:val="28"/>
          <w:lang w:val="ru-RU"/>
        </w:rPr>
        <w:t xml:space="preserve">  ООШ».</w:t>
      </w:r>
    </w:p>
    <w:p w14:paraId="5651528D" w14:textId="77777777" w:rsidR="00595AF8" w:rsidRPr="00595AF8" w:rsidRDefault="00595AF8" w:rsidP="00595AF8">
      <w:pPr>
        <w:spacing w:line="19" w:lineRule="exact"/>
        <w:rPr>
          <w:sz w:val="28"/>
          <w:szCs w:val="28"/>
          <w:lang w:val="ru-RU"/>
        </w:rPr>
      </w:pPr>
    </w:p>
    <w:p w14:paraId="08D8C777" w14:textId="77777777" w:rsidR="00595AF8" w:rsidRPr="00595AF8" w:rsidRDefault="00595AF8" w:rsidP="00595AF8">
      <w:pPr>
        <w:spacing w:line="237" w:lineRule="auto"/>
        <w:ind w:left="260" w:firstLine="708"/>
        <w:rPr>
          <w:sz w:val="28"/>
          <w:szCs w:val="28"/>
          <w:lang w:val="ru-RU"/>
        </w:rPr>
      </w:pPr>
      <w:r w:rsidRPr="00595AF8">
        <w:rPr>
          <w:rFonts w:eastAsia="Times New Roman"/>
          <w:sz w:val="28"/>
          <w:szCs w:val="28"/>
          <w:lang w:val="ru-RU"/>
        </w:rPr>
        <w:t xml:space="preserve">Обучающиеся с ОВЗ (вариант 7.2) занимаются инклюзивно в общеобразовательном классе, по окончании 9 класса получают документ об образовании установленного образца в соответствии с п.6 ч.1ст.60 Федерального закона от 29.12.2012г. №273-ФЗ «Об образовании в Российской Федерации» </w:t>
      </w:r>
      <w:proofErr w:type="gramStart"/>
      <w:r w:rsidRPr="00595AF8">
        <w:rPr>
          <w:rFonts w:eastAsia="Times New Roman"/>
          <w:sz w:val="28"/>
          <w:szCs w:val="28"/>
          <w:lang w:val="ru-RU"/>
        </w:rPr>
        <w:t xml:space="preserve">( </w:t>
      </w:r>
      <w:proofErr w:type="gramEnd"/>
      <w:r w:rsidRPr="00595AF8">
        <w:rPr>
          <w:rFonts w:eastAsia="Times New Roman"/>
          <w:sz w:val="28"/>
          <w:szCs w:val="28"/>
          <w:lang w:val="ru-RU"/>
        </w:rPr>
        <w:t>аттестат об основном общем образовании), т.е. получает образование, полностью соответствующее по итоговым достижениям, образованию обучающихся, не имеющих ограничений по возможностям здоровья, в те же сроки обучения.</w:t>
      </w:r>
    </w:p>
    <w:p w14:paraId="7F68C458" w14:textId="77777777" w:rsidR="00595AF8" w:rsidRPr="00595AF8" w:rsidRDefault="00595AF8" w:rsidP="00595AF8">
      <w:pPr>
        <w:spacing w:line="17" w:lineRule="exact"/>
        <w:rPr>
          <w:sz w:val="28"/>
          <w:szCs w:val="28"/>
          <w:lang w:val="ru-RU"/>
        </w:rPr>
      </w:pPr>
    </w:p>
    <w:p w14:paraId="714152EF" w14:textId="77777777" w:rsidR="00595AF8" w:rsidRPr="00595AF8" w:rsidRDefault="00595AF8" w:rsidP="00595AF8">
      <w:pPr>
        <w:numPr>
          <w:ilvl w:val="0"/>
          <w:numId w:val="15"/>
        </w:numPr>
        <w:tabs>
          <w:tab w:val="left" w:pos="1246"/>
        </w:tabs>
        <w:spacing w:after="0" w:line="235" w:lineRule="auto"/>
        <w:ind w:left="260" w:right="400" w:firstLine="770"/>
        <w:rPr>
          <w:rFonts w:eastAsia="Times New Roman"/>
          <w:sz w:val="28"/>
          <w:szCs w:val="28"/>
          <w:lang w:val="ru-RU"/>
        </w:rPr>
      </w:pPr>
      <w:r w:rsidRPr="00595AF8">
        <w:rPr>
          <w:rFonts w:eastAsia="Times New Roman"/>
          <w:sz w:val="28"/>
          <w:szCs w:val="28"/>
          <w:lang w:val="ru-RU"/>
        </w:rPr>
        <w:t>связи с этим планируемые результаты освоения курсов, содержание курса, тематическое планирование адаптированной рабочей программы по изобразительному искусству для учащихся с ОВЗ полностью совпадает с рабочей программой по изобразительному искусству.</w:t>
      </w:r>
    </w:p>
    <w:p w14:paraId="72179B79" w14:textId="77777777" w:rsidR="00595AF8" w:rsidRPr="00595AF8" w:rsidRDefault="00595AF8" w:rsidP="00595AF8">
      <w:pPr>
        <w:spacing w:line="13" w:lineRule="exact"/>
        <w:rPr>
          <w:rFonts w:eastAsia="Times New Roman"/>
          <w:sz w:val="28"/>
          <w:szCs w:val="28"/>
          <w:lang w:val="ru-RU"/>
        </w:rPr>
      </w:pPr>
    </w:p>
    <w:p w14:paraId="0EB46C84" w14:textId="77777777" w:rsidR="00595AF8" w:rsidRPr="00595AF8" w:rsidRDefault="00595AF8" w:rsidP="00595AF8">
      <w:pPr>
        <w:numPr>
          <w:ilvl w:val="0"/>
          <w:numId w:val="15"/>
        </w:numPr>
        <w:tabs>
          <w:tab w:val="left" w:pos="1246"/>
        </w:tabs>
        <w:spacing w:after="0" w:line="235" w:lineRule="auto"/>
        <w:ind w:left="260" w:right="420" w:firstLine="770"/>
        <w:rPr>
          <w:rFonts w:eastAsia="Times New Roman"/>
          <w:sz w:val="28"/>
          <w:szCs w:val="28"/>
          <w:lang w:val="ru-RU"/>
        </w:rPr>
      </w:pPr>
      <w:r w:rsidRPr="00595AF8">
        <w:rPr>
          <w:rFonts w:eastAsia="Times New Roman"/>
          <w:sz w:val="28"/>
          <w:szCs w:val="28"/>
          <w:lang w:val="ru-RU"/>
        </w:rPr>
        <w:t>данной программе обозначены особенности в изучении тем, формы работы и оценивания работ учащихся с ОВЗ, ориентированные на удовлетворение особых образовательных потребностей обучающихся с ЗПР и поддержку в освоении рабочей программы.</w:t>
      </w:r>
    </w:p>
    <w:p w14:paraId="3AB3CBA9" w14:textId="77777777" w:rsidR="00595AF8" w:rsidRPr="00595AF8" w:rsidRDefault="00595AF8" w:rsidP="00595AF8">
      <w:pPr>
        <w:spacing w:line="9" w:lineRule="exact"/>
        <w:rPr>
          <w:rFonts w:eastAsiaTheme="minorEastAsia"/>
          <w:sz w:val="28"/>
          <w:szCs w:val="28"/>
          <w:lang w:val="ru-RU"/>
        </w:rPr>
      </w:pPr>
    </w:p>
    <w:p w14:paraId="1E98E5B8" w14:textId="77777777" w:rsidR="00595AF8" w:rsidRPr="00595AF8" w:rsidRDefault="00595AF8" w:rsidP="00595AF8">
      <w:pPr>
        <w:ind w:left="3480"/>
        <w:rPr>
          <w:sz w:val="28"/>
          <w:szCs w:val="28"/>
          <w:lang w:val="ru-RU"/>
        </w:rPr>
      </w:pPr>
      <w:r w:rsidRPr="00595AF8">
        <w:rPr>
          <w:rFonts w:eastAsia="Times New Roman"/>
          <w:b/>
          <w:bCs/>
          <w:sz w:val="28"/>
          <w:szCs w:val="28"/>
          <w:lang w:val="ru-RU"/>
        </w:rPr>
        <w:t>Особенности в изучении тем</w:t>
      </w:r>
    </w:p>
    <w:p w14:paraId="6AB176B8" w14:textId="77777777" w:rsidR="00595AF8" w:rsidRPr="00595AF8" w:rsidRDefault="00595AF8" w:rsidP="00595AF8">
      <w:pPr>
        <w:spacing w:line="5" w:lineRule="exact"/>
        <w:rPr>
          <w:sz w:val="28"/>
          <w:szCs w:val="28"/>
          <w:lang w:val="ru-RU"/>
        </w:rPr>
      </w:pPr>
    </w:p>
    <w:p w14:paraId="3524577F" w14:textId="77777777" w:rsidR="00595AF8" w:rsidRPr="00595AF8" w:rsidRDefault="00595AF8" w:rsidP="00595AF8">
      <w:pPr>
        <w:spacing w:line="237" w:lineRule="auto"/>
        <w:ind w:left="260" w:right="120"/>
        <w:rPr>
          <w:sz w:val="28"/>
          <w:szCs w:val="28"/>
          <w:lang w:val="ru-RU"/>
        </w:rPr>
      </w:pPr>
      <w:r w:rsidRPr="00595AF8">
        <w:rPr>
          <w:rFonts w:eastAsia="Times New Roman"/>
          <w:sz w:val="28"/>
          <w:szCs w:val="28"/>
          <w:lang w:val="ru-RU"/>
        </w:rPr>
        <w:t xml:space="preserve">    Так как одной из основных задач для обучающихся ОВЗ школа ставит подготовку учащихся к жизни, к овладению доступными им профессиями, посильному участию в труде, то большое место в программе отводится привитию учащимся практических умений и навыков. Наряду с формированием практических умений и навыков программа предусматривает знакомство учащихся с некоторыми теоретическими </w:t>
      </w:r>
      <w:r w:rsidRPr="00595AF8">
        <w:rPr>
          <w:rFonts w:eastAsia="Times New Roman"/>
          <w:sz w:val="28"/>
          <w:szCs w:val="28"/>
          <w:lang w:val="ru-RU"/>
        </w:rPr>
        <w:lastRenderedPageBreak/>
        <w:t>знаниями, которые они приобретают индуктивным путем, т.е. путем обобщения наблюдений над конкретными явлениями действительности, практических операций с предметными совокупностями.</w:t>
      </w:r>
    </w:p>
    <w:p w14:paraId="4E3D7721" w14:textId="77777777" w:rsidR="00595AF8" w:rsidRPr="00595AF8" w:rsidRDefault="00595AF8" w:rsidP="00595AF8">
      <w:pPr>
        <w:spacing w:line="19" w:lineRule="exact"/>
        <w:rPr>
          <w:sz w:val="28"/>
          <w:szCs w:val="28"/>
          <w:lang w:val="ru-RU"/>
        </w:rPr>
      </w:pPr>
    </w:p>
    <w:p w14:paraId="27101E95" w14:textId="77777777" w:rsidR="00595AF8" w:rsidRPr="00595AF8" w:rsidRDefault="00595AF8" w:rsidP="00595AF8">
      <w:pPr>
        <w:spacing w:line="235" w:lineRule="auto"/>
        <w:ind w:left="260" w:right="660"/>
        <w:rPr>
          <w:sz w:val="28"/>
          <w:szCs w:val="28"/>
          <w:lang w:val="ru-RU"/>
        </w:rPr>
      </w:pPr>
      <w:r w:rsidRPr="00595AF8">
        <w:rPr>
          <w:rFonts w:eastAsia="Times New Roman"/>
          <w:sz w:val="28"/>
          <w:szCs w:val="28"/>
          <w:lang w:val="ru-RU"/>
        </w:rPr>
        <w:t>Обучение детей с задержкой психического развития строится на основе принципа коррекционно-развивающей направленности учебно-воспитательного процесса. Это означает, что учебный материал учитывает особенности детей, на каждом уроке включаются задания, обеспечивающие восприятие учебного материала.</w:t>
      </w:r>
    </w:p>
    <w:p w14:paraId="3071FBB1" w14:textId="77777777" w:rsidR="00595AF8" w:rsidRPr="00595AF8" w:rsidRDefault="00595AF8" w:rsidP="00595AF8">
      <w:pPr>
        <w:spacing w:line="14" w:lineRule="exact"/>
        <w:rPr>
          <w:sz w:val="28"/>
          <w:szCs w:val="28"/>
          <w:lang w:val="ru-RU"/>
        </w:rPr>
      </w:pPr>
    </w:p>
    <w:p w14:paraId="1FD18CAB" w14:textId="77777777" w:rsidR="00595AF8" w:rsidRPr="00595AF8" w:rsidRDefault="00595AF8" w:rsidP="00595AF8">
      <w:pPr>
        <w:spacing w:line="237" w:lineRule="auto"/>
        <w:ind w:left="260" w:right="320"/>
        <w:rPr>
          <w:sz w:val="28"/>
          <w:szCs w:val="28"/>
          <w:lang w:val="ru-RU"/>
        </w:rPr>
      </w:pPr>
      <w:r w:rsidRPr="00595AF8">
        <w:rPr>
          <w:rFonts w:eastAsia="Times New Roman"/>
          <w:sz w:val="28"/>
          <w:szCs w:val="28"/>
          <w:lang w:val="ru-RU"/>
        </w:rPr>
        <w:t xml:space="preserve">Учебный предмет дает и закрепляет лишь основы знаний в этих областях, уделяя преобладающее внимание </w:t>
      </w:r>
      <w:proofErr w:type="spellStart"/>
      <w:r w:rsidRPr="00595AF8">
        <w:rPr>
          <w:rFonts w:eastAsia="Times New Roman"/>
          <w:sz w:val="28"/>
          <w:szCs w:val="28"/>
          <w:lang w:val="ru-RU"/>
        </w:rPr>
        <w:t>практикоориентированной</w:t>
      </w:r>
      <w:proofErr w:type="spellEnd"/>
      <w:r w:rsidRPr="00595AF8">
        <w:rPr>
          <w:rFonts w:eastAsia="Times New Roman"/>
          <w:sz w:val="28"/>
          <w:szCs w:val="28"/>
          <w:lang w:val="ru-RU"/>
        </w:rPr>
        <w:t xml:space="preserve"> составляющей содержания. Несмотря на то, что содержание предмета носит элементарный характер, оно сохраняет структурную целостность, присущую данным областям технологического цикла. Предмет призван </w:t>
      </w:r>
      <w:proofErr w:type="gramStart"/>
      <w:r w:rsidRPr="00595AF8">
        <w:rPr>
          <w:rFonts w:eastAsia="Times New Roman"/>
          <w:sz w:val="28"/>
          <w:szCs w:val="28"/>
          <w:lang w:val="ru-RU"/>
        </w:rPr>
        <w:t>способствовать</w:t>
      </w:r>
      <w:proofErr w:type="gramEnd"/>
      <w:r w:rsidRPr="00595AF8">
        <w:rPr>
          <w:rFonts w:eastAsia="Times New Roman"/>
          <w:sz w:val="28"/>
          <w:szCs w:val="28"/>
          <w:lang w:val="ru-RU"/>
        </w:rPr>
        <w:t xml:space="preserve"> возможно большей самореализации личностного потенциала детей с ОВЗ.</w:t>
      </w:r>
    </w:p>
    <w:p w14:paraId="450E4E05" w14:textId="77777777" w:rsidR="00595AF8" w:rsidRPr="00595AF8" w:rsidRDefault="00595AF8" w:rsidP="00595AF8">
      <w:pPr>
        <w:spacing w:line="4" w:lineRule="exact"/>
        <w:rPr>
          <w:sz w:val="28"/>
          <w:szCs w:val="28"/>
          <w:lang w:val="ru-RU"/>
        </w:rPr>
      </w:pPr>
    </w:p>
    <w:p w14:paraId="50D3DDBF" w14:textId="77777777" w:rsidR="00595AF8" w:rsidRPr="00595AF8" w:rsidRDefault="00595AF8" w:rsidP="00595AF8">
      <w:pPr>
        <w:ind w:right="-279"/>
        <w:jc w:val="center"/>
        <w:rPr>
          <w:sz w:val="28"/>
          <w:szCs w:val="28"/>
          <w:lang w:val="ru-RU"/>
        </w:rPr>
      </w:pPr>
      <w:r w:rsidRPr="00595AF8">
        <w:rPr>
          <w:rFonts w:eastAsia="Times New Roman"/>
          <w:b/>
          <w:bCs/>
          <w:sz w:val="28"/>
          <w:szCs w:val="28"/>
          <w:lang w:val="ru-RU"/>
        </w:rPr>
        <w:t>Основные формы работы</w:t>
      </w:r>
      <w:r w:rsidRPr="00595AF8">
        <w:rPr>
          <w:rFonts w:eastAsia="Times New Roman"/>
          <w:sz w:val="28"/>
          <w:szCs w:val="28"/>
          <w:lang w:val="ru-RU"/>
        </w:rPr>
        <w:t>:</w:t>
      </w:r>
    </w:p>
    <w:p w14:paraId="6AEED09C" w14:textId="77777777" w:rsidR="00595AF8" w:rsidRPr="00595AF8" w:rsidRDefault="00595AF8" w:rsidP="00595AF8">
      <w:pPr>
        <w:spacing w:line="12" w:lineRule="exact"/>
        <w:rPr>
          <w:sz w:val="28"/>
          <w:szCs w:val="28"/>
          <w:lang w:val="ru-RU"/>
        </w:rPr>
      </w:pPr>
    </w:p>
    <w:p w14:paraId="66C5E3E9" w14:textId="77777777" w:rsidR="00595AF8" w:rsidRPr="00595AF8" w:rsidRDefault="00595AF8" w:rsidP="00595AF8">
      <w:pPr>
        <w:rPr>
          <w:rFonts w:eastAsia="Times New Roman"/>
          <w:sz w:val="28"/>
          <w:szCs w:val="28"/>
          <w:lang w:val="ru-RU"/>
        </w:rPr>
      </w:pPr>
      <w:r w:rsidRPr="00595AF8">
        <w:rPr>
          <w:rFonts w:eastAsia="Times New Roman"/>
          <w:sz w:val="28"/>
          <w:szCs w:val="28"/>
          <w:lang w:val="ru-RU"/>
        </w:rPr>
        <w:t>урок, фронтальная работа, индивидуальная работа, работа в парах и группах, коллективная работа.</w:t>
      </w:r>
    </w:p>
    <w:p w14:paraId="50C54992" w14:textId="77777777" w:rsidR="00595AF8" w:rsidRPr="00595AF8" w:rsidRDefault="00595AF8" w:rsidP="00595AF8">
      <w:pPr>
        <w:jc w:val="center"/>
        <w:rPr>
          <w:rFonts w:eastAsiaTheme="minorEastAsia"/>
          <w:sz w:val="28"/>
          <w:szCs w:val="28"/>
          <w:lang w:val="ru-RU"/>
        </w:rPr>
      </w:pPr>
      <w:r w:rsidRPr="00595AF8">
        <w:rPr>
          <w:rFonts w:eastAsia="Times New Roman"/>
          <w:b/>
          <w:bCs/>
          <w:sz w:val="28"/>
          <w:szCs w:val="28"/>
          <w:lang w:val="ru-RU"/>
        </w:rPr>
        <w:t>Коррекционная работа</w:t>
      </w:r>
    </w:p>
    <w:p w14:paraId="3BA43D68" w14:textId="77777777" w:rsidR="00595AF8" w:rsidRPr="00595AF8" w:rsidRDefault="00595AF8" w:rsidP="00595AF8">
      <w:pPr>
        <w:spacing w:line="4" w:lineRule="exact"/>
        <w:rPr>
          <w:sz w:val="28"/>
          <w:szCs w:val="28"/>
          <w:lang w:val="ru-RU"/>
        </w:rPr>
      </w:pPr>
    </w:p>
    <w:p w14:paraId="26D490AE" w14:textId="77777777" w:rsidR="00595AF8" w:rsidRPr="00595AF8" w:rsidRDefault="00595AF8" w:rsidP="00595AF8">
      <w:pPr>
        <w:spacing w:line="232" w:lineRule="auto"/>
        <w:ind w:left="1" w:right="860" w:firstLine="566"/>
        <w:rPr>
          <w:sz w:val="28"/>
          <w:szCs w:val="28"/>
          <w:lang w:val="ru-RU"/>
        </w:rPr>
      </w:pPr>
      <w:r w:rsidRPr="00595AF8">
        <w:rPr>
          <w:rFonts w:eastAsia="Times New Roman"/>
          <w:sz w:val="28"/>
          <w:szCs w:val="28"/>
          <w:lang w:val="ru-RU"/>
        </w:rPr>
        <w:t>На уроках изобразительного искусства осуществляется коррекционная работа по нормализации познавательной деятельности обучающихся с ЗПР (вариант 7.2).</w:t>
      </w:r>
    </w:p>
    <w:p w14:paraId="43BF2B24" w14:textId="77777777" w:rsidR="00595AF8" w:rsidRPr="00595AF8" w:rsidRDefault="00595AF8" w:rsidP="00595AF8">
      <w:pPr>
        <w:spacing w:line="12" w:lineRule="exact"/>
        <w:rPr>
          <w:sz w:val="28"/>
          <w:szCs w:val="28"/>
          <w:lang w:val="ru-RU"/>
        </w:rPr>
      </w:pPr>
    </w:p>
    <w:p w14:paraId="17E6EC4E" w14:textId="77777777" w:rsidR="00595AF8" w:rsidRPr="00595AF8" w:rsidRDefault="00595AF8" w:rsidP="00595AF8">
      <w:pPr>
        <w:spacing w:line="232" w:lineRule="auto"/>
        <w:ind w:left="1" w:right="180" w:firstLine="566"/>
        <w:rPr>
          <w:sz w:val="28"/>
          <w:szCs w:val="28"/>
          <w:lang w:val="ru-RU"/>
        </w:rPr>
      </w:pPr>
      <w:r w:rsidRPr="00595AF8">
        <w:rPr>
          <w:rFonts w:eastAsia="Times New Roman"/>
          <w:sz w:val="28"/>
          <w:szCs w:val="28"/>
          <w:lang w:val="ru-RU"/>
        </w:rPr>
        <w:t>Для обучающихся с ЗПР предусмотрены разные способы подачи учебных заданий через разнообразные виды и формы деятельности: игровой, трудовой, предметно-практической.</w:t>
      </w:r>
    </w:p>
    <w:p w14:paraId="11043937" w14:textId="77777777" w:rsidR="00595AF8" w:rsidRPr="00595AF8" w:rsidRDefault="00595AF8" w:rsidP="00595AF8">
      <w:pPr>
        <w:spacing w:line="12" w:lineRule="exact"/>
        <w:rPr>
          <w:sz w:val="28"/>
          <w:szCs w:val="28"/>
          <w:lang w:val="ru-RU"/>
        </w:rPr>
      </w:pPr>
    </w:p>
    <w:p w14:paraId="6A13B464" w14:textId="77777777" w:rsidR="00595AF8" w:rsidRPr="00595AF8" w:rsidRDefault="00595AF8" w:rsidP="00595AF8">
      <w:pPr>
        <w:spacing w:line="232" w:lineRule="auto"/>
        <w:ind w:left="561" w:right="480"/>
        <w:rPr>
          <w:sz w:val="28"/>
          <w:szCs w:val="28"/>
          <w:lang w:val="ru-RU"/>
        </w:rPr>
      </w:pPr>
      <w:r w:rsidRPr="00595AF8">
        <w:rPr>
          <w:rFonts w:eastAsia="Times New Roman"/>
          <w:sz w:val="28"/>
          <w:szCs w:val="28"/>
          <w:lang w:val="ru-RU"/>
        </w:rPr>
        <w:t xml:space="preserve">Для снятия усталости и напряжения необходимо чередовать занятия и физкультурные паузы. </w:t>
      </w:r>
      <w:proofErr w:type="gramStart"/>
      <w:r w:rsidRPr="00595AF8">
        <w:rPr>
          <w:rFonts w:eastAsia="Times New Roman"/>
          <w:sz w:val="28"/>
          <w:szCs w:val="28"/>
          <w:lang w:val="ru-RU"/>
        </w:rPr>
        <w:t>Обязательным условием урока является четкое обобщение каждого его этапа (проверка выполнения</w:t>
      </w:r>
      <w:proofErr w:type="gramEnd"/>
    </w:p>
    <w:p w14:paraId="10FC5020" w14:textId="77777777" w:rsidR="00595AF8" w:rsidRPr="00595AF8" w:rsidRDefault="00595AF8" w:rsidP="00595AF8">
      <w:pPr>
        <w:spacing w:line="11" w:lineRule="exact"/>
        <w:rPr>
          <w:sz w:val="28"/>
          <w:szCs w:val="28"/>
          <w:lang w:val="ru-RU"/>
        </w:rPr>
      </w:pPr>
    </w:p>
    <w:p w14:paraId="3A9A8F67" w14:textId="77777777" w:rsidR="00595AF8" w:rsidRPr="00595AF8" w:rsidRDefault="00595AF8" w:rsidP="00595AF8">
      <w:pPr>
        <w:spacing w:line="237" w:lineRule="auto"/>
        <w:ind w:left="1" w:right="140"/>
        <w:rPr>
          <w:sz w:val="28"/>
          <w:szCs w:val="28"/>
          <w:lang w:val="ru-RU"/>
        </w:rPr>
      </w:pPr>
      <w:r w:rsidRPr="00595AF8">
        <w:rPr>
          <w:rFonts w:eastAsia="Times New Roman"/>
          <w:sz w:val="28"/>
          <w:szCs w:val="28"/>
          <w:lang w:val="ru-RU"/>
        </w:rPr>
        <w:t xml:space="preserve">задания, объяснение нового, закрепление материала и т.д.). Новый учебный материал также следует объяснять по частям. Вопросы учителя и </w:t>
      </w:r>
      <w:r w:rsidRPr="00595AF8">
        <w:rPr>
          <w:rFonts w:eastAsia="Times New Roman"/>
          <w:sz w:val="28"/>
          <w:szCs w:val="28"/>
          <w:lang w:val="ru-RU"/>
        </w:rPr>
        <w:lastRenderedPageBreak/>
        <w:t>инструкции должны быть сформулированы четко и ясно. Необходимо использовать на уроках речевые разминки: проговаривание названий инструментов, красок, видов работ, терминов, проговаривание плана предстоящей или проделанной работы. Необходимо уделять большое внимание работе по предупреждению ошибок.</w:t>
      </w:r>
    </w:p>
    <w:p w14:paraId="567C2999" w14:textId="77777777" w:rsidR="00595AF8" w:rsidRPr="00595AF8" w:rsidRDefault="00595AF8" w:rsidP="00595AF8">
      <w:pPr>
        <w:spacing w:line="12" w:lineRule="exact"/>
        <w:rPr>
          <w:sz w:val="28"/>
          <w:szCs w:val="28"/>
          <w:lang w:val="ru-RU"/>
        </w:rPr>
      </w:pPr>
    </w:p>
    <w:p w14:paraId="7454C1D9" w14:textId="77777777" w:rsidR="00595AF8" w:rsidRPr="00595AF8" w:rsidRDefault="00595AF8" w:rsidP="00595AF8">
      <w:pPr>
        <w:spacing w:line="232" w:lineRule="auto"/>
        <w:ind w:left="1" w:right="180" w:firstLine="708"/>
        <w:jc w:val="both"/>
        <w:rPr>
          <w:sz w:val="28"/>
          <w:szCs w:val="28"/>
          <w:lang w:val="ru-RU"/>
        </w:rPr>
      </w:pPr>
      <w:r w:rsidRPr="00595AF8">
        <w:rPr>
          <w:rFonts w:eastAsia="Times New Roman"/>
          <w:sz w:val="28"/>
          <w:szCs w:val="28"/>
          <w:lang w:val="ru-RU"/>
        </w:rPr>
        <w:t>Задачи, которые учитель ставит в учебном процессе необходимо детализировать, инструкции должны носить дробный характер, т.е. быть доступными для понимания и выполнения. Необходимо включать в уроки тренировочные упражнения по развитию внимания, памяти, мыслительных операций.</w:t>
      </w:r>
    </w:p>
    <w:p w14:paraId="729D97EB" w14:textId="77777777" w:rsidR="00595AF8" w:rsidRPr="00595AF8" w:rsidRDefault="00595AF8" w:rsidP="00595AF8">
      <w:pPr>
        <w:spacing w:line="13" w:lineRule="exact"/>
        <w:rPr>
          <w:sz w:val="28"/>
          <w:szCs w:val="28"/>
          <w:lang w:val="ru-RU"/>
        </w:rPr>
      </w:pPr>
    </w:p>
    <w:p w14:paraId="22D9F667" w14:textId="77777777" w:rsidR="00595AF8" w:rsidRPr="00595AF8" w:rsidRDefault="00595AF8" w:rsidP="00595AF8">
      <w:pPr>
        <w:spacing w:line="235" w:lineRule="auto"/>
        <w:ind w:right="360"/>
        <w:rPr>
          <w:sz w:val="28"/>
          <w:szCs w:val="28"/>
          <w:lang w:val="ru-RU"/>
        </w:rPr>
      </w:pPr>
      <w:r w:rsidRPr="00595AF8">
        <w:rPr>
          <w:rFonts w:eastAsia="Times New Roman"/>
          <w:sz w:val="28"/>
          <w:szCs w:val="28"/>
          <w:lang w:val="ru-RU"/>
        </w:rPr>
        <w:t xml:space="preserve">Формировать навыки последовательного выполнения практических и умственных действий, необходимых для усвоения знаний: поэтапно разъяснять; учить </w:t>
      </w:r>
      <w:proofErr w:type="gramStart"/>
      <w:r w:rsidRPr="00595AF8">
        <w:rPr>
          <w:rFonts w:eastAsia="Times New Roman"/>
          <w:sz w:val="28"/>
          <w:szCs w:val="28"/>
          <w:lang w:val="ru-RU"/>
        </w:rPr>
        <w:t>последовательно</w:t>
      </w:r>
      <w:proofErr w:type="gramEnd"/>
      <w:r w:rsidRPr="00595AF8">
        <w:rPr>
          <w:rFonts w:eastAsia="Times New Roman"/>
          <w:sz w:val="28"/>
          <w:szCs w:val="28"/>
          <w:lang w:val="ru-RU"/>
        </w:rPr>
        <w:t xml:space="preserve"> выполнять задания, повторять инструкции; осуществлять поэтапную проверку упражнений. Значительное время необходимо отводить на обучение выполнять инструкцию с несколькими заданиями. Учитывая индивидуальный темп выполнения заданий предоставлять дополнительное время для завершения задания.</w:t>
      </w:r>
    </w:p>
    <w:p w14:paraId="1ECE93C7" w14:textId="77777777" w:rsidR="00595AF8" w:rsidRPr="00595AF8" w:rsidRDefault="00595AF8" w:rsidP="00595AF8">
      <w:pPr>
        <w:spacing w:line="2" w:lineRule="exact"/>
        <w:rPr>
          <w:sz w:val="28"/>
          <w:szCs w:val="28"/>
          <w:lang w:val="ru-RU"/>
        </w:rPr>
      </w:pPr>
    </w:p>
    <w:p w14:paraId="76080245" w14:textId="77777777" w:rsidR="00595AF8" w:rsidRPr="00595AF8" w:rsidRDefault="00595AF8" w:rsidP="00595AF8">
      <w:pPr>
        <w:ind w:left="561"/>
        <w:rPr>
          <w:sz w:val="28"/>
          <w:szCs w:val="28"/>
          <w:lang w:val="ru-RU"/>
        </w:rPr>
      </w:pPr>
      <w:r w:rsidRPr="00595AF8">
        <w:rPr>
          <w:rFonts w:eastAsia="Times New Roman"/>
          <w:sz w:val="28"/>
          <w:szCs w:val="28"/>
          <w:lang w:val="ru-RU"/>
        </w:rPr>
        <w:t xml:space="preserve">Для самостоятельной работы необходима индивидуализация заданий, с </w:t>
      </w:r>
      <w:proofErr w:type="gramStart"/>
      <w:r w:rsidRPr="00595AF8">
        <w:rPr>
          <w:rFonts w:eastAsia="Times New Roman"/>
          <w:sz w:val="28"/>
          <w:szCs w:val="28"/>
          <w:lang w:val="ru-RU"/>
        </w:rPr>
        <w:t>разработанным</w:t>
      </w:r>
      <w:proofErr w:type="gramEnd"/>
      <w:r w:rsidRPr="00595AF8">
        <w:rPr>
          <w:rFonts w:eastAsia="Times New Roman"/>
          <w:sz w:val="28"/>
          <w:szCs w:val="28"/>
          <w:lang w:val="ru-RU"/>
        </w:rPr>
        <w:t xml:space="preserve"> дидактическим</w:t>
      </w:r>
    </w:p>
    <w:p w14:paraId="2C4C0E20" w14:textId="77777777" w:rsidR="00595AF8" w:rsidRPr="00595AF8" w:rsidRDefault="00595AF8" w:rsidP="00595AF8">
      <w:pPr>
        <w:ind w:left="1"/>
        <w:rPr>
          <w:sz w:val="28"/>
          <w:szCs w:val="28"/>
          <w:lang w:val="ru-RU"/>
        </w:rPr>
      </w:pPr>
      <w:r w:rsidRPr="00595AF8">
        <w:rPr>
          <w:rFonts w:eastAsia="Times New Roman"/>
          <w:sz w:val="28"/>
          <w:szCs w:val="28"/>
          <w:lang w:val="ru-RU"/>
        </w:rPr>
        <w:t>материалом различной степени трудности и с различным объемом помощи: задания воспроизводящего</w:t>
      </w:r>
    </w:p>
    <w:p w14:paraId="7CC69B3E" w14:textId="77777777" w:rsidR="00595AF8" w:rsidRPr="00595AF8" w:rsidRDefault="00595AF8" w:rsidP="00595AF8">
      <w:pPr>
        <w:ind w:left="1"/>
        <w:rPr>
          <w:sz w:val="28"/>
          <w:szCs w:val="28"/>
          <w:lang w:val="ru-RU"/>
        </w:rPr>
      </w:pPr>
      <w:r w:rsidRPr="00595AF8">
        <w:rPr>
          <w:rFonts w:eastAsia="Times New Roman"/>
          <w:sz w:val="28"/>
          <w:szCs w:val="28"/>
          <w:lang w:val="ru-RU"/>
        </w:rPr>
        <w:t>характера при наличии образцов, алгоритмов выполнения; задания тренировочного характера, аналогичные</w:t>
      </w:r>
    </w:p>
    <w:p w14:paraId="6A3E8D83" w14:textId="77777777" w:rsidR="00595AF8" w:rsidRPr="00595AF8" w:rsidRDefault="00595AF8" w:rsidP="00595AF8">
      <w:pPr>
        <w:spacing w:line="235" w:lineRule="auto"/>
        <w:ind w:left="1"/>
        <w:rPr>
          <w:sz w:val="28"/>
          <w:szCs w:val="28"/>
          <w:lang w:val="ru-RU"/>
        </w:rPr>
      </w:pPr>
      <w:r w:rsidRPr="00595AF8">
        <w:rPr>
          <w:rFonts w:eastAsia="Times New Roman"/>
          <w:sz w:val="28"/>
          <w:szCs w:val="28"/>
          <w:lang w:val="ru-RU"/>
        </w:rPr>
        <w:t>образцу; задания контрольного характера и т.д.</w:t>
      </w:r>
    </w:p>
    <w:p w14:paraId="7CC7BB52" w14:textId="77777777" w:rsidR="00595AF8" w:rsidRPr="00595AF8" w:rsidRDefault="00595AF8" w:rsidP="00595AF8">
      <w:pPr>
        <w:spacing w:line="1" w:lineRule="exact"/>
        <w:rPr>
          <w:sz w:val="28"/>
          <w:szCs w:val="28"/>
          <w:lang w:val="ru-RU"/>
        </w:rPr>
      </w:pPr>
    </w:p>
    <w:p w14:paraId="156A25BD" w14:textId="77777777" w:rsidR="00595AF8" w:rsidRPr="00595AF8" w:rsidRDefault="00595AF8" w:rsidP="00595AF8">
      <w:pPr>
        <w:ind w:left="1"/>
        <w:rPr>
          <w:sz w:val="28"/>
          <w:szCs w:val="28"/>
          <w:lang w:val="ru-RU"/>
        </w:rPr>
      </w:pPr>
      <w:r w:rsidRPr="00595AF8">
        <w:rPr>
          <w:rFonts w:eastAsia="Times New Roman"/>
          <w:sz w:val="28"/>
          <w:szCs w:val="28"/>
          <w:lang w:val="ru-RU"/>
        </w:rPr>
        <w:t>Наглядное подкрепление информации, инструкций:</w:t>
      </w:r>
    </w:p>
    <w:p w14:paraId="24367B55" w14:textId="77777777" w:rsidR="00595AF8" w:rsidRPr="00595AF8" w:rsidRDefault="00595AF8" w:rsidP="00595AF8">
      <w:pPr>
        <w:spacing w:line="11" w:lineRule="exact"/>
        <w:rPr>
          <w:sz w:val="28"/>
          <w:szCs w:val="28"/>
          <w:lang w:val="ru-RU"/>
        </w:rPr>
      </w:pPr>
    </w:p>
    <w:p w14:paraId="59264425" w14:textId="77777777" w:rsidR="00595AF8" w:rsidRPr="00595AF8" w:rsidRDefault="00595AF8" w:rsidP="00595AF8">
      <w:pPr>
        <w:spacing w:line="235" w:lineRule="auto"/>
        <w:ind w:left="1" w:right="100"/>
        <w:rPr>
          <w:sz w:val="28"/>
          <w:szCs w:val="28"/>
          <w:lang w:val="ru-RU"/>
        </w:rPr>
      </w:pPr>
      <w:r w:rsidRPr="00595AF8">
        <w:rPr>
          <w:rFonts w:eastAsia="Times New Roman"/>
          <w:sz w:val="28"/>
          <w:szCs w:val="28"/>
          <w:lang w:val="ru-RU"/>
        </w:rPr>
        <w:t>картинные планы, опорные, обобщающие схемы, «программированные карточки», графические модели, карточки-помощницы, которые составляются в соответствии с характером затруднений при усвоении учебного материала.</w:t>
      </w:r>
    </w:p>
    <w:p w14:paraId="2C11183C" w14:textId="77777777" w:rsidR="00595AF8" w:rsidRPr="00595AF8" w:rsidRDefault="00595AF8" w:rsidP="00595AF8">
      <w:pPr>
        <w:spacing w:line="13" w:lineRule="exact"/>
        <w:rPr>
          <w:sz w:val="28"/>
          <w:szCs w:val="28"/>
          <w:lang w:val="ru-RU"/>
        </w:rPr>
      </w:pPr>
    </w:p>
    <w:p w14:paraId="26DB72A4" w14:textId="77777777" w:rsidR="00595AF8" w:rsidRPr="00595AF8" w:rsidRDefault="00595AF8" w:rsidP="00595AF8">
      <w:pPr>
        <w:spacing w:line="235" w:lineRule="auto"/>
        <w:ind w:left="1" w:right="560" w:firstLine="708"/>
        <w:rPr>
          <w:sz w:val="28"/>
          <w:szCs w:val="28"/>
          <w:lang w:val="ru-RU"/>
        </w:rPr>
      </w:pPr>
      <w:r w:rsidRPr="00595AF8">
        <w:rPr>
          <w:rFonts w:eastAsia="Times New Roman"/>
          <w:sz w:val="28"/>
          <w:szCs w:val="28"/>
          <w:lang w:val="ru-RU"/>
        </w:rPr>
        <w:lastRenderedPageBreak/>
        <w:t>Фактор развития реализуется через формирование дифференцированного зрения, освоение выразительности художественно-образного языка изобразительного искусства, приоритетность самостоятельной художественно-творческой деятельности школьника, восприятие им разных видов изобразительного искусства в условиях взаимодействия и интеграции искусств, активизацию творческого общения и познавательной деятельности.</w:t>
      </w:r>
    </w:p>
    <w:p w14:paraId="4BC9C3EF" w14:textId="77777777" w:rsidR="00595AF8" w:rsidRPr="00595AF8" w:rsidRDefault="00595AF8" w:rsidP="00595AF8">
      <w:pPr>
        <w:spacing w:line="235" w:lineRule="auto"/>
        <w:ind w:left="1" w:right="60" w:firstLine="566"/>
        <w:rPr>
          <w:rFonts w:eastAsia="Times New Roman"/>
          <w:sz w:val="28"/>
          <w:szCs w:val="28"/>
          <w:lang w:val="ru-RU"/>
        </w:rPr>
      </w:pPr>
    </w:p>
    <w:p w14:paraId="166E972C" w14:textId="77777777" w:rsidR="00595AF8" w:rsidRPr="00595AF8" w:rsidRDefault="00595AF8" w:rsidP="00595AF8">
      <w:pPr>
        <w:spacing w:line="232" w:lineRule="auto"/>
        <w:ind w:left="260" w:right="420"/>
        <w:rPr>
          <w:rFonts w:eastAsiaTheme="minorEastAsia"/>
          <w:sz w:val="28"/>
          <w:szCs w:val="28"/>
          <w:lang w:val="ru-RU"/>
        </w:rPr>
      </w:pPr>
    </w:p>
    <w:p w14:paraId="2BAA2351" w14:textId="77777777" w:rsidR="00595AF8" w:rsidRPr="00595AF8" w:rsidRDefault="00595AF8" w:rsidP="00595AF8">
      <w:pPr>
        <w:spacing w:line="6" w:lineRule="exact"/>
        <w:rPr>
          <w:sz w:val="28"/>
          <w:szCs w:val="28"/>
          <w:lang w:val="ru-RU"/>
        </w:rPr>
      </w:pPr>
    </w:p>
    <w:p w14:paraId="391993F9" w14:textId="77777777" w:rsidR="00595AF8" w:rsidRPr="00595AF8" w:rsidRDefault="00595AF8" w:rsidP="00595AF8">
      <w:pPr>
        <w:ind w:left="1880"/>
        <w:rPr>
          <w:sz w:val="28"/>
          <w:szCs w:val="28"/>
          <w:lang w:val="ru-RU"/>
        </w:rPr>
      </w:pPr>
      <w:r w:rsidRPr="00595AF8">
        <w:rPr>
          <w:rFonts w:eastAsia="Times New Roman"/>
          <w:b/>
          <w:bCs/>
          <w:sz w:val="28"/>
          <w:szCs w:val="28"/>
          <w:lang w:val="ru-RU"/>
        </w:rPr>
        <w:t>Критерии и система оценки творческой работы.</w:t>
      </w:r>
    </w:p>
    <w:p w14:paraId="254E7E1E" w14:textId="77777777" w:rsidR="00595AF8" w:rsidRPr="00595AF8" w:rsidRDefault="00595AF8" w:rsidP="00595AF8">
      <w:pPr>
        <w:spacing w:line="5" w:lineRule="exact"/>
        <w:rPr>
          <w:sz w:val="28"/>
          <w:szCs w:val="28"/>
          <w:lang w:val="ru-RU"/>
        </w:rPr>
      </w:pPr>
    </w:p>
    <w:p w14:paraId="4F490363" w14:textId="77777777" w:rsidR="00595AF8" w:rsidRPr="00595AF8" w:rsidRDefault="00595AF8" w:rsidP="00595AF8">
      <w:pPr>
        <w:spacing w:line="232" w:lineRule="auto"/>
        <w:ind w:left="260" w:right="920"/>
        <w:rPr>
          <w:sz w:val="28"/>
          <w:szCs w:val="28"/>
          <w:lang w:val="ru-RU"/>
        </w:rPr>
      </w:pPr>
      <w:r w:rsidRPr="00595AF8">
        <w:rPr>
          <w:rFonts w:eastAsia="Times New Roman"/>
          <w:sz w:val="28"/>
          <w:szCs w:val="28"/>
          <w:lang w:val="ru-RU"/>
        </w:rPr>
        <w:t>При оценивании работ по изобразительному искусству учитывается аккуратность выполнения работы.</w:t>
      </w:r>
    </w:p>
    <w:p w14:paraId="3F13D989" w14:textId="77777777" w:rsidR="00595AF8" w:rsidRPr="00595AF8" w:rsidRDefault="00595AF8" w:rsidP="00595AF8">
      <w:pPr>
        <w:spacing w:line="14" w:lineRule="exact"/>
        <w:rPr>
          <w:sz w:val="28"/>
          <w:szCs w:val="28"/>
          <w:lang w:val="ru-RU"/>
        </w:rPr>
      </w:pPr>
    </w:p>
    <w:p w14:paraId="778D3E2C" w14:textId="77777777" w:rsidR="00595AF8" w:rsidRPr="00595AF8" w:rsidRDefault="00595AF8" w:rsidP="00595AF8">
      <w:pPr>
        <w:ind w:left="260" w:right="80" w:firstLine="57"/>
        <w:rPr>
          <w:rFonts w:eastAsia="Times New Roman"/>
          <w:sz w:val="28"/>
          <w:szCs w:val="28"/>
          <w:lang w:val="ru-RU"/>
        </w:rPr>
      </w:pPr>
      <w:r w:rsidRPr="00595AF8">
        <w:rPr>
          <w:rFonts w:eastAsia="Times New Roman"/>
          <w:sz w:val="28"/>
          <w:szCs w:val="28"/>
          <w:lang w:val="ru-RU"/>
        </w:rPr>
        <w:t xml:space="preserve">За неряшливо оформленную работу, оценка по изобразительному искусству снижается на один балл, но не ниже «3» </w:t>
      </w:r>
    </w:p>
    <w:p w14:paraId="00972349" w14:textId="77777777" w:rsidR="00595AF8" w:rsidRPr="00595AF8" w:rsidRDefault="00595AF8" w:rsidP="00595AF8">
      <w:pPr>
        <w:ind w:firstLine="57"/>
        <w:rPr>
          <w:rFonts w:eastAsiaTheme="minorEastAsia"/>
          <w:sz w:val="28"/>
          <w:szCs w:val="28"/>
          <w:lang w:val="ru-RU"/>
        </w:rPr>
      </w:pPr>
      <w:r w:rsidRPr="00595AF8">
        <w:rPr>
          <w:rFonts w:eastAsia="Times New Roman"/>
          <w:sz w:val="28"/>
          <w:szCs w:val="28"/>
          <w:lang w:val="ru-RU"/>
        </w:rPr>
        <w:t>«5» - без ошибок.</w:t>
      </w:r>
    </w:p>
    <w:p w14:paraId="41316064" w14:textId="77777777" w:rsidR="00595AF8" w:rsidRPr="00595AF8" w:rsidRDefault="00595AF8" w:rsidP="00595AF8">
      <w:pPr>
        <w:ind w:left="320" w:firstLine="57"/>
        <w:rPr>
          <w:sz w:val="28"/>
          <w:szCs w:val="28"/>
          <w:lang w:val="ru-RU"/>
        </w:rPr>
      </w:pPr>
      <w:r w:rsidRPr="00595AF8">
        <w:rPr>
          <w:rFonts w:eastAsia="Times New Roman"/>
          <w:sz w:val="28"/>
          <w:szCs w:val="28"/>
          <w:lang w:val="ru-RU"/>
        </w:rPr>
        <w:t xml:space="preserve">«4» - 1 </w:t>
      </w:r>
      <w:proofErr w:type="gramStart"/>
      <w:r w:rsidRPr="00595AF8">
        <w:rPr>
          <w:rFonts w:eastAsia="Times New Roman"/>
          <w:sz w:val="28"/>
          <w:szCs w:val="28"/>
          <w:lang w:val="ru-RU"/>
        </w:rPr>
        <w:t>грубая</w:t>
      </w:r>
      <w:proofErr w:type="gramEnd"/>
      <w:r w:rsidRPr="00595AF8">
        <w:rPr>
          <w:rFonts w:eastAsia="Times New Roman"/>
          <w:sz w:val="28"/>
          <w:szCs w:val="28"/>
          <w:lang w:val="ru-RU"/>
        </w:rPr>
        <w:t xml:space="preserve"> и 1-2 негрубые ошибки.</w:t>
      </w:r>
    </w:p>
    <w:p w14:paraId="1E4BB100" w14:textId="77777777" w:rsidR="00595AF8" w:rsidRPr="00595AF8" w:rsidRDefault="00595AF8" w:rsidP="00595AF8">
      <w:pPr>
        <w:ind w:left="260" w:firstLine="57"/>
        <w:rPr>
          <w:sz w:val="28"/>
          <w:szCs w:val="28"/>
          <w:lang w:val="ru-RU"/>
        </w:rPr>
      </w:pPr>
      <w:r w:rsidRPr="00595AF8">
        <w:rPr>
          <w:rFonts w:eastAsia="Times New Roman"/>
          <w:sz w:val="28"/>
          <w:szCs w:val="28"/>
          <w:lang w:val="ru-RU"/>
        </w:rPr>
        <w:t xml:space="preserve">«3» - 2 - 3 грубые и 1- 2 негрубые или 3 и более </w:t>
      </w:r>
      <w:proofErr w:type="gramStart"/>
      <w:r w:rsidRPr="00595AF8">
        <w:rPr>
          <w:rFonts w:eastAsia="Times New Roman"/>
          <w:sz w:val="28"/>
          <w:szCs w:val="28"/>
          <w:lang w:val="ru-RU"/>
        </w:rPr>
        <w:t>негрубых</w:t>
      </w:r>
      <w:proofErr w:type="gramEnd"/>
      <w:r w:rsidRPr="00595AF8">
        <w:rPr>
          <w:rFonts w:eastAsia="Times New Roman"/>
          <w:sz w:val="28"/>
          <w:szCs w:val="28"/>
          <w:lang w:val="ru-RU"/>
        </w:rPr>
        <w:t xml:space="preserve"> ошибки</w:t>
      </w:r>
    </w:p>
    <w:p w14:paraId="58D215AE" w14:textId="77777777" w:rsidR="00595AF8" w:rsidRPr="00595AF8" w:rsidRDefault="00595AF8" w:rsidP="00595AF8">
      <w:pPr>
        <w:ind w:left="260" w:firstLine="57"/>
        <w:rPr>
          <w:sz w:val="28"/>
          <w:szCs w:val="28"/>
          <w:lang w:val="ru-RU"/>
        </w:rPr>
      </w:pPr>
      <w:r w:rsidRPr="00595AF8">
        <w:rPr>
          <w:rFonts w:eastAsia="Times New Roman"/>
          <w:sz w:val="28"/>
          <w:szCs w:val="28"/>
          <w:lang w:val="ru-RU"/>
        </w:rPr>
        <w:t>«2» - 5 и более грубых ошибки.</w:t>
      </w:r>
    </w:p>
    <w:p w14:paraId="0E969565" w14:textId="77777777" w:rsidR="00595AF8" w:rsidRPr="00595AF8" w:rsidRDefault="00595AF8" w:rsidP="00595AF8">
      <w:pPr>
        <w:ind w:left="260" w:firstLine="57"/>
        <w:rPr>
          <w:sz w:val="28"/>
          <w:szCs w:val="28"/>
          <w:lang w:val="ru-RU"/>
        </w:rPr>
      </w:pPr>
      <w:r w:rsidRPr="00595AF8">
        <w:rPr>
          <w:rFonts w:eastAsia="Times New Roman"/>
          <w:sz w:val="28"/>
          <w:szCs w:val="28"/>
          <w:lang w:val="ru-RU"/>
        </w:rPr>
        <w:t>Грубые ошибки:</w:t>
      </w:r>
    </w:p>
    <w:p w14:paraId="41EE0DB9" w14:textId="77777777" w:rsidR="00595AF8" w:rsidRPr="00595AF8" w:rsidRDefault="00595AF8" w:rsidP="00595AF8">
      <w:pPr>
        <w:ind w:firstLine="57"/>
        <w:rPr>
          <w:sz w:val="28"/>
          <w:szCs w:val="28"/>
          <w:lang w:val="ru-RU"/>
        </w:rPr>
      </w:pPr>
    </w:p>
    <w:p w14:paraId="6491375D" w14:textId="77777777" w:rsidR="00595AF8" w:rsidRPr="00595AF8" w:rsidRDefault="00595AF8" w:rsidP="00595AF8">
      <w:pPr>
        <w:numPr>
          <w:ilvl w:val="1"/>
          <w:numId w:val="16"/>
        </w:numPr>
        <w:tabs>
          <w:tab w:val="left" w:pos="460"/>
        </w:tabs>
        <w:spacing w:after="0" w:line="240" w:lineRule="auto"/>
        <w:ind w:left="460" w:firstLine="57"/>
        <w:rPr>
          <w:rFonts w:eastAsia="Times New Roman"/>
          <w:sz w:val="28"/>
          <w:szCs w:val="28"/>
          <w:lang w:val="ru-RU"/>
        </w:rPr>
      </w:pPr>
      <w:r w:rsidRPr="00595AF8">
        <w:rPr>
          <w:rFonts w:eastAsia="Times New Roman"/>
          <w:sz w:val="28"/>
          <w:szCs w:val="28"/>
          <w:lang w:val="ru-RU"/>
        </w:rPr>
        <w:t>Неправильно передано и определено пространственное положение объекта на листе;</w:t>
      </w:r>
    </w:p>
    <w:p w14:paraId="3205DDBA" w14:textId="77777777" w:rsidR="00595AF8" w:rsidRPr="00595AF8" w:rsidRDefault="00595AF8" w:rsidP="00595AF8">
      <w:pPr>
        <w:numPr>
          <w:ilvl w:val="0"/>
          <w:numId w:val="16"/>
        </w:numPr>
        <w:tabs>
          <w:tab w:val="left" w:pos="400"/>
        </w:tabs>
        <w:spacing w:after="0" w:line="240" w:lineRule="auto"/>
        <w:ind w:left="400" w:firstLine="57"/>
        <w:rPr>
          <w:rFonts w:eastAsia="Times New Roman"/>
          <w:sz w:val="28"/>
          <w:szCs w:val="28"/>
          <w:lang w:val="ru-RU"/>
        </w:rPr>
      </w:pPr>
      <w:r w:rsidRPr="00595AF8">
        <w:rPr>
          <w:rFonts w:eastAsia="Times New Roman"/>
          <w:sz w:val="28"/>
          <w:szCs w:val="28"/>
          <w:lang w:val="ru-RU"/>
        </w:rPr>
        <w:t>Не соблюдены пропорции и общее строение изображаемых предметов;</w:t>
      </w:r>
    </w:p>
    <w:p w14:paraId="2617F479" w14:textId="77777777" w:rsidR="00595AF8" w:rsidRPr="00595AF8" w:rsidRDefault="00595AF8" w:rsidP="00595AF8">
      <w:pPr>
        <w:numPr>
          <w:ilvl w:val="0"/>
          <w:numId w:val="16"/>
        </w:numPr>
        <w:tabs>
          <w:tab w:val="left" w:pos="400"/>
        </w:tabs>
        <w:spacing w:after="0" w:line="240" w:lineRule="auto"/>
        <w:ind w:left="400" w:firstLine="57"/>
        <w:rPr>
          <w:rFonts w:eastAsia="Times New Roman"/>
          <w:sz w:val="28"/>
          <w:szCs w:val="28"/>
        </w:rPr>
      </w:pPr>
      <w:proofErr w:type="spellStart"/>
      <w:r w:rsidRPr="00595AF8">
        <w:rPr>
          <w:rFonts w:eastAsia="Times New Roman"/>
          <w:sz w:val="28"/>
          <w:szCs w:val="28"/>
        </w:rPr>
        <w:t>Неверная</w:t>
      </w:r>
      <w:proofErr w:type="spellEnd"/>
      <w:r w:rsidRPr="00595AF8">
        <w:rPr>
          <w:rFonts w:eastAsia="Times New Roman"/>
          <w:sz w:val="28"/>
          <w:szCs w:val="28"/>
        </w:rPr>
        <w:t xml:space="preserve"> </w:t>
      </w:r>
      <w:proofErr w:type="spellStart"/>
      <w:r w:rsidRPr="00595AF8">
        <w:rPr>
          <w:rFonts w:eastAsia="Times New Roman"/>
          <w:sz w:val="28"/>
          <w:szCs w:val="28"/>
        </w:rPr>
        <w:t>передача</w:t>
      </w:r>
      <w:proofErr w:type="spellEnd"/>
      <w:r w:rsidRPr="00595AF8">
        <w:rPr>
          <w:rFonts w:eastAsia="Times New Roman"/>
          <w:sz w:val="28"/>
          <w:szCs w:val="28"/>
        </w:rPr>
        <w:t xml:space="preserve"> </w:t>
      </w:r>
      <w:proofErr w:type="spellStart"/>
      <w:r w:rsidRPr="00595AF8">
        <w:rPr>
          <w:rFonts w:eastAsia="Times New Roman"/>
          <w:sz w:val="28"/>
          <w:szCs w:val="28"/>
        </w:rPr>
        <w:t>цветов</w:t>
      </w:r>
      <w:proofErr w:type="spellEnd"/>
      <w:r w:rsidRPr="00595AF8">
        <w:rPr>
          <w:rFonts w:eastAsia="Times New Roman"/>
          <w:sz w:val="28"/>
          <w:szCs w:val="28"/>
        </w:rPr>
        <w:t>;</w:t>
      </w:r>
    </w:p>
    <w:p w14:paraId="000A9FE0" w14:textId="77777777" w:rsidR="00595AF8" w:rsidRPr="00595AF8" w:rsidRDefault="00595AF8" w:rsidP="00595AF8">
      <w:pPr>
        <w:numPr>
          <w:ilvl w:val="0"/>
          <w:numId w:val="16"/>
        </w:numPr>
        <w:tabs>
          <w:tab w:val="left" w:pos="400"/>
        </w:tabs>
        <w:spacing w:after="0" w:line="240" w:lineRule="auto"/>
        <w:ind w:left="400" w:firstLine="57"/>
        <w:rPr>
          <w:rFonts w:eastAsia="Times New Roman"/>
          <w:sz w:val="28"/>
          <w:szCs w:val="28"/>
          <w:lang w:val="ru-RU"/>
        </w:rPr>
      </w:pPr>
      <w:r w:rsidRPr="00595AF8">
        <w:rPr>
          <w:rFonts w:eastAsia="Times New Roman"/>
          <w:sz w:val="28"/>
          <w:szCs w:val="28"/>
          <w:lang w:val="ru-RU"/>
        </w:rPr>
        <w:t>Выход за линии при нанесении цвета;</w:t>
      </w:r>
    </w:p>
    <w:p w14:paraId="32A406A7" w14:textId="77777777" w:rsidR="00595AF8" w:rsidRPr="00595AF8" w:rsidRDefault="00595AF8" w:rsidP="00595AF8">
      <w:pPr>
        <w:numPr>
          <w:ilvl w:val="0"/>
          <w:numId w:val="16"/>
        </w:numPr>
        <w:tabs>
          <w:tab w:val="left" w:pos="400"/>
        </w:tabs>
        <w:spacing w:after="0" w:line="240" w:lineRule="auto"/>
        <w:ind w:left="400" w:firstLine="57"/>
        <w:rPr>
          <w:rFonts w:eastAsia="Times New Roman"/>
          <w:sz w:val="28"/>
          <w:szCs w:val="28"/>
          <w:lang w:val="ru-RU"/>
        </w:rPr>
      </w:pPr>
      <w:r w:rsidRPr="00595AF8">
        <w:rPr>
          <w:rFonts w:eastAsia="Times New Roman"/>
          <w:sz w:val="28"/>
          <w:szCs w:val="28"/>
          <w:lang w:val="ru-RU"/>
        </w:rPr>
        <w:t>Неумение самостоятельно, без помощи учителя выполнить всю работу.</w:t>
      </w:r>
    </w:p>
    <w:p w14:paraId="59A009F0" w14:textId="77777777" w:rsidR="00595AF8" w:rsidRPr="00595AF8" w:rsidRDefault="00595AF8" w:rsidP="00595AF8">
      <w:pPr>
        <w:ind w:left="320"/>
        <w:rPr>
          <w:rFonts w:eastAsiaTheme="minorEastAsia"/>
          <w:sz w:val="28"/>
          <w:szCs w:val="28"/>
        </w:rPr>
      </w:pPr>
      <w:proofErr w:type="spellStart"/>
      <w:r w:rsidRPr="00595AF8">
        <w:rPr>
          <w:rFonts w:eastAsia="Times New Roman"/>
          <w:sz w:val="28"/>
          <w:szCs w:val="28"/>
        </w:rPr>
        <w:t>Негрубые</w:t>
      </w:r>
      <w:proofErr w:type="spellEnd"/>
      <w:r w:rsidRPr="00595AF8">
        <w:rPr>
          <w:rFonts w:eastAsia="Times New Roman"/>
          <w:sz w:val="28"/>
          <w:szCs w:val="28"/>
        </w:rPr>
        <w:t xml:space="preserve"> </w:t>
      </w:r>
      <w:proofErr w:type="spellStart"/>
      <w:r w:rsidRPr="00595AF8">
        <w:rPr>
          <w:rFonts w:eastAsia="Times New Roman"/>
          <w:sz w:val="28"/>
          <w:szCs w:val="28"/>
        </w:rPr>
        <w:t>ошибки</w:t>
      </w:r>
      <w:proofErr w:type="spellEnd"/>
      <w:r w:rsidRPr="00595AF8">
        <w:rPr>
          <w:rFonts w:eastAsia="Times New Roman"/>
          <w:sz w:val="28"/>
          <w:szCs w:val="28"/>
        </w:rPr>
        <w:t>:</w:t>
      </w:r>
    </w:p>
    <w:p w14:paraId="6BAA186C" w14:textId="77777777" w:rsidR="00595AF8" w:rsidRPr="00595AF8" w:rsidRDefault="00595AF8" w:rsidP="00595AF8">
      <w:pPr>
        <w:numPr>
          <w:ilvl w:val="0"/>
          <w:numId w:val="17"/>
        </w:numPr>
        <w:tabs>
          <w:tab w:val="left" w:pos="400"/>
        </w:tabs>
        <w:spacing w:after="0" w:line="240" w:lineRule="auto"/>
        <w:ind w:left="400" w:hanging="138"/>
        <w:rPr>
          <w:rFonts w:eastAsia="Times New Roman"/>
          <w:sz w:val="28"/>
          <w:szCs w:val="28"/>
        </w:rPr>
      </w:pPr>
      <w:proofErr w:type="spellStart"/>
      <w:r w:rsidRPr="00595AF8">
        <w:rPr>
          <w:rFonts w:eastAsia="Times New Roman"/>
          <w:sz w:val="28"/>
          <w:szCs w:val="28"/>
        </w:rPr>
        <w:t>Несоблюдение</w:t>
      </w:r>
      <w:proofErr w:type="spellEnd"/>
      <w:r w:rsidRPr="00595AF8">
        <w:rPr>
          <w:rFonts w:eastAsia="Times New Roman"/>
          <w:sz w:val="28"/>
          <w:szCs w:val="28"/>
        </w:rPr>
        <w:t xml:space="preserve"> </w:t>
      </w:r>
      <w:proofErr w:type="spellStart"/>
      <w:r w:rsidRPr="00595AF8">
        <w:rPr>
          <w:rFonts w:eastAsia="Times New Roman"/>
          <w:sz w:val="28"/>
          <w:szCs w:val="28"/>
        </w:rPr>
        <w:t>последовательности</w:t>
      </w:r>
      <w:proofErr w:type="spellEnd"/>
      <w:r w:rsidRPr="00595AF8">
        <w:rPr>
          <w:rFonts w:eastAsia="Times New Roman"/>
          <w:sz w:val="28"/>
          <w:szCs w:val="28"/>
        </w:rPr>
        <w:t xml:space="preserve"> </w:t>
      </w:r>
      <w:proofErr w:type="spellStart"/>
      <w:r w:rsidRPr="00595AF8">
        <w:rPr>
          <w:rFonts w:eastAsia="Times New Roman"/>
          <w:sz w:val="28"/>
          <w:szCs w:val="28"/>
        </w:rPr>
        <w:t>выполнения</w:t>
      </w:r>
      <w:proofErr w:type="spellEnd"/>
      <w:r w:rsidRPr="00595AF8">
        <w:rPr>
          <w:rFonts w:eastAsia="Times New Roman"/>
          <w:sz w:val="28"/>
          <w:szCs w:val="28"/>
        </w:rPr>
        <w:t xml:space="preserve"> </w:t>
      </w:r>
      <w:proofErr w:type="spellStart"/>
      <w:r w:rsidRPr="00595AF8">
        <w:rPr>
          <w:rFonts w:eastAsia="Times New Roman"/>
          <w:sz w:val="28"/>
          <w:szCs w:val="28"/>
        </w:rPr>
        <w:t>рисунка</w:t>
      </w:r>
      <w:proofErr w:type="spellEnd"/>
      <w:r w:rsidRPr="00595AF8">
        <w:rPr>
          <w:rFonts w:eastAsia="Times New Roman"/>
          <w:sz w:val="28"/>
          <w:szCs w:val="28"/>
        </w:rPr>
        <w:t>;</w:t>
      </w:r>
    </w:p>
    <w:p w14:paraId="7777D813" w14:textId="77777777" w:rsidR="00595AF8" w:rsidRPr="00595AF8" w:rsidRDefault="00595AF8" w:rsidP="00595AF8">
      <w:pPr>
        <w:numPr>
          <w:ilvl w:val="0"/>
          <w:numId w:val="17"/>
        </w:numPr>
        <w:tabs>
          <w:tab w:val="left" w:pos="400"/>
        </w:tabs>
        <w:spacing w:after="0" w:line="240" w:lineRule="auto"/>
        <w:ind w:left="400" w:hanging="138"/>
        <w:rPr>
          <w:rFonts w:eastAsia="Times New Roman"/>
          <w:sz w:val="28"/>
          <w:szCs w:val="28"/>
          <w:lang w:val="ru-RU"/>
        </w:rPr>
      </w:pPr>
      <w:r w:rsidRPr="00595AF8">
        <w:rPr>
          <w:rFonts w:eastAsia="Times New Roman"/>
          <w:sz w:val="28"/>
          <w:szCs w:val="28"/>
          <w:lang w:val="ru-RU"/>
        </w:rPr>
        <w:lastRenderedPageBreak/>
        <w:t>Не прорисованы незначительные элементы, изображаемого объекта;</w:t>
      </w:r>
    </w:p>
    <w:p w14:paraId="4BA94005" w14:textId="77777777" w:rsidR="00595AF8" w:rsidRPr="00595AF8" w:rsidRDefault="00595AF8" w:rsidP="00595AF8">
      <w:pPr>
        <w:numPr>
          <w:ilvl w:val="1"/>
          <w:numId w:val="17"/>
        </w:numPr>
        <w:tabs>
          <w:tab w:val="left" w:pos="460"/>
        </w:tabs>
        <w:spacing w:after="0" w:line="240" w:lineRule="auto"/>
        <w:ind w:left="460" w:hanging="138"/>
        <w:rPr>
          <w:rFonts w:eastAsia="Times New Roman"/>
          <w:sz w:val="28"/>
          <w:szCs w:val="28"/>
          <w:lang w:val="ru-RU"/>
        </w:rPr>
      </w:pPr>
      <w:r w:rsidRPr="00595AF8">
        <w:rPr>
          <w:rFonts w:eastAsia="Times New Roman"/>
          <w:sz w:val="28"/>
          <w:szCs w:val="28"/>
          <w:lang w:val="ru-RU"/>
        </w:rPr>
        <w:t>Неточности в соблюдении размеров и форм второстепенных объектов в работе;</w:t>
      </w:r>
    </w:p>
    <w:p w14:paraId="3709E80B" w14:textId="77777777" w:rsidR="00595AF8" w:rsidRPr="00595AF8" w:rsidRDefault="00595AF8" w:rsidP="00595AF8">
      <w:pPr>
        <w:numPr>
          <w:ilvl w:val="0"/>
          <w:numId w:val="17"/>
        </w:numPr>
        <w:tabs>
          <w:tab w:val="left" w:pos="400"/>
        </w:tabs>
        <w:spacing w:after="0" w:line="240" w:lineRule="auto"/>
        <w:ind w:left="400" w:hanging="138"/>
        <w:rPr>
          <w:rFonts w:eastAsia="Times New Roman"/>
          <w:sz w:val="28"/>
          <w:szCs w:val="28"/>
          <w:lang w:val="ru-RU"/>
        </w:rPr>
      </w:pPr>
      <w:r w:rsidRPr="00595AF8">
        <w:rPr>
          <w:rFonts w:eastAsia="Times New Roman"/>
          <w:sz w:val="28"/>
          <w:szCs w:val="28"/>
          <w:lang w:val="ru-RU"/>
        </w:rPr>
        <w:t>Неточности при нахождении второстепенных объектов на рисунке;</w:t>
      </w:r>
    </w:p>
    <w:p w14:paraId="1217BAE0" w14:textId="77777777" w:rsidR="00595AF8" w:rsidRPr="00595AF8" w:rsidRDefault="00595AF8" w:rsidP="00595AF8">
      <w:pPr>
        <w:spacing w:line="235" w:lineRule="auto"/>
        <w:ind w:left="260" w:right="280"/>
        <w:rPr>
          <w:rFonts w:eastAsiaTheme="minorEastAsia"/>
          <w:sz w:val="28"/>
          <w:szCs w:val="28"/>
          <w:lang w:val="ru-RU"/>
        </w:rPr>
      </w:pPr>
      <w:r w:rsidRPr="00595AF8">
        <w:rPr>
          <w:rFonts w:eastAsia="Times New Roman"/>
          <w:sz w:val="28"/>
          <w:szCs w:val="28"/>
          <w:lang w:val="ru-RU"/>
        </w:rPr>
        <w:t>-Неточности при передаче тени, полутени, рефлексов</w:t>
      </w:r>
      <w:r w:rsidRPr="00595AF8">
        <w:rPr>
          <w:rFonts w:eastAsia="Times New Roman"/>
          <w:b/>
          <w:bCs/>
          <w:sz w:val="28"/>
          <w:szCs w:val="28"/>
          <w:lang w:val="ru-RU"/>
        </w:rPr>
        <w:t xml:space="preserve"> Целью курса является </w:t>
      </w:r>
      <w:r w:rsidRPr="00595AF8">
        <w:rPr>
          <w:rFonts w:eastAsia="Times New Roman"/>
          <w:sz w:val="28"/>
          <w:szCs w:val="28"/>
          <w:lang w:val="ru-RU"/>
        </w:rPr>
        <w:t>формирование у учащихся эстетического отношения к миру на</w:t>
      </w:r>
      <w:r w:rsidRPr="00595AF8">
        <w:rPr>
          <w:rFonts w:eastAsia="Times New Roman"/>
          <w:b/>
          <w:bCs/>
          <w:sz w:val="28"/>
          <w:szCs w:val="28"/>
          <w:lang w:val="ru-RU"/>
        </w:rPr>
        <w:t xml:space="preserve"> </w:t>
      </w:r>
      <w:r w:rsidRPr="00595AF8">
        <w:rPr>
          <w:rFonts w:eastAsia="Times New Roman"/>
          <w:sz w:val="28"/>
          <w:szCs w:val="28"/>
          <w:lang w:val="ru-RU"/>
        </w:rPr>
        <w:t>основе визуальных художественных образов, реализации художественно-творческого потенциала.</w:t>
      </w:r>
    </w:p>
    <w:p w14:paraId="3368E4CA" w14:textId="77777777" w:rsidR="00595AF8" w:rsidRPr="00595AF8" w:rsidRDefault="00595AF8" w:rsidP="00595AF8">
      <w:pPr>
        <w:spacing w:line="6" w:lineRule="exact"/>
        <w:rPr>
          <w:sz w:val="28"/>
          <w:szCs w:val="28"/>
          <w:lang w:val="ru-RU"/>
        </w:rPr>
      </w:pPr>
    </w:p>
    <w:p w14:paraId="5A1DE2D0" w14:textId="77777777" w:rsidR="00595AF8" w:rsidRPr="00595AF8" w:rsidRDefault="00595AF8" w:rsidP="00595AF8">
      <w:pPr>
        <w:ind w:left="260"/>
        <w:rPr>
          <w:sz w:val="28"/>
          <w:szCs w:val="28"/>
        </w:rPr>
      </w:pPr>
      <w:proofErr w:type="spellStart"/>
      <w:r w:rsidRPr="00595AF8">
        <w:rPr>
          <w:rFonts w:eastAsia="Times New Roman"/>
          <w:b/>
          <w:bCs/>
          <w:sz w:val="28"/>
          <w:szCs w:val="28"/>
        </w:rPr>
        <w:t>Задачи</w:t>
      </w:r>
      <w:proofErr w:type="spellEnd"/>
      <w:r w:rsidRPr="00595AF8">
        <w:rPr>
          <w:rFonts w:eastAsia="Times New Roman"/>
          <w:b/>
          <w:bCs/>
          <w:sz w:val="28"/>
          <w:szCs w:val="28"/>
        </w:rPr>
        <w:t xml:space="preserve"> </w:t>
      </w:r>
      <w:proofErr w:type="spellStart"/>
      <w:r w:rsidRPr="00595AF8">
        <w:rPr>
          <w:rFonts w:eastAsia="Times New Roman"/>
          <w:b/>
          <w:bCs/>
          <w:sz w:val="28"/>
          <w:szCs w:val="28"/>
        </w:rPr>
        <w:t>курса</w:t>
      </w:r>
      <w:proofErr w:type="spellEnd"/>
      <w:r w:rsidRPr="00595AF8">
        <w:rPr>
          <w:rFonts w:eastAsia="Times New Roman"/>
          <w:b/>
          <w:bCs/>
          <w:sz w:val="28"/>
          <w:szCs w:val="28"/>
        </w:rPr>
        <w:t>:</w:t>
      </w:r>
    </w:p>
    <w:p w14:paraId="47931FB3" w14:textId="77777777" w:rsidR="00595AF8" w:rsidRPr="00595AF8" w:rsidRDefault="00595AF8" w:rsidP="00595AF8">
      <w:pPr>
        <w:spacing w:line="27" w:lineRule="exact"/>
        <w:rPr>
          <w:sz w:val="28"/>
          <w:szCs w:val="28"/>
        </w:rPr>
      </w:pPr>
    </w:p>
    <w:p w14:paraId="72340392" w14:textId="77777777" w:rsidR="00595AF8" w:rsidRPr="00595AF8" w:rsidRDefault="00595AF8" w:rsidP="00595AF8">
      <w:pPr>
        <w:numPr>
          <w:ilvl w:val="1"/>
          <w:numId w:val="18"/>
        </w:numPr>
        <w:tabs>
          <w:tab w:val="left" w:pos="980"/>
        </w:tabs>
        <w:spacing w:after="0" w:line="225" w:lineRule="auto"/>
        <w:ind w:left="980" w:right="840" w:hanging="358"/>
        <w:rPr>
          <w:rFonts w:ascii="Symbol" w:eastAsia="Symbol" w:hAnsi="Symbol" w:cs="Symbol"/>
          <w:sz w:val="28"/>
          <w:szCs w:val="28"/>
          <w:lang w:val="ru-RU"/>
        </w:rPr>
      </w:pPr>
      <w:r w:rsidRPr="00595AF8">
        <w:rPr>
          <w:rFonts w:eastAsia="Times New Roman"/>
          <w:sz w:val="28"/>
          <w:szCs w:val="28"/>
          <w:lang w:val="ru-RU"/>
        </w:rPr>
        <w:t>формирование опыта смыслового и эмоционально-ценностного восприятия визуального образа реальности и произведений искусства;</w:t>
      </w:r>
    </w:p>
    <w:p w14:paraId="5079E74F" w14:textId="77777777" w:rsidR="00595AF8" w:rsidRPr="00595AF8" w:rsidRDefault="00595AF8" w:rsidP="00595AF8">
      <w:pPr>
        <w:spacing w:line="32" w:lineRule="exact"/>
        <w:rPr>
          <w:rFonts w:ascii="Symbol" w:eastAsia="Symbol" w:hAnsi="Symbol" w:cs="Symbol"/>
          <w:sz w:val="28"/>
          <w:szCs w:val="28"/>
          <w:lang w:val="ru-RU"/>
        </w:rPr>
      </w:pPr>
    </w:p>
    <w:p w14:paraId="6FAB917F" w14:textId="77777777" w:rsidR="00595AF8" w:rsidRPr="00595AF8" w:rsidRDefault="00595AF8" w:rsidP="00595AF8">
      <w:pPr>
        <w:numPr>
          <w:ilvl w:val="1"/>
          <w:numId w:val="18"/>
        </w:numPr>
        <w:tabs>
          <w:tab w:val="left" w:pos="980"/>
        </w:tabs>
        <w:spacing w:after="0" w:line="225" w:lineRule="auto"/>
        <w:ind w:left="980" w:right="780" w:hanging="358"/>
        <w:rPr>
          <w:rFonts w:ascii="Symbol" w:eastAsia="Symbol" w:hAnsi="Symbol" w:cs="Symbol"/>
          <w:sz w:val="28"/>
          <w:szCs w:val="28"/>
          <w:lang w:val="ru-RU"/>
        </w:rPr>
      </w:pPr>
      <w:r w:rsidRPr="00595AF8">
        <w:rPr>
          <w:rFonts w:eastAsia="Times New Roman"/>
          <w:sz w:val="28"/>
          <w:szCs w:val="28"/>
          <w:lang w:val="ru-RU"/>
        </w:rPr>
        <w:t>освоение художественной культуры как формы материального выражения в пространственных формах духовных ценностей;</w:t>
      </w:r>
    </w:p>
    <w:p w14:paraId="23F9A023" w14:textId="77777777" w:rsidR="00595AF8" w:rsidRPr="00595AF8" w:rsidRDefault="00595AF8" w:rsidP="00595AF8">
      <w:pPr>
        <w:spacing w:line="32" w:lineRule="exact"/>
        <w:rPr>
          <w:rFonts w:ascii="Symbol" w:eastAsia="Symbol" w:hAnsi="Symbol" w:cs="Symbol"/>
          <w:sz w:val="28"/>
          <w:szCs w:val="28"/>
          <w:lang w:val="ru-RU"/>
        </w:rPr>
      </w:pPr>
    </w:p>
    <w:p w14:paraId="3A8120E1" w14:textId="77777777" w:rsidR="00595AF8" w:rsidRPr="00595AF8" w:rsidRDefault="00595AF8" w:rsidP="00595AF8">
      <w:pPr>
        <w:numPr>
          <w:ilvl w:val="1"/>
          <w:numId w:val="18"/>
        </w:numPr>
        <w:tabs>
          <w:tab w:val="left" w:pos="980"/>
        </w:tabs>
        <w:spacing w:after="0" w:line="225" w:lineRule="auto"/>
        <w:ind w:left="980" w:right="660" w:hanging="358"/>
        <w:rPr>
          <w:rFonts w:ascii="Symbol" w:eastAsia="Symbol" w:hAnsi="Symbol" w:cs="Symbol"/>
          <w:sz w:val="28"/>
          <w:szCs w:val="28"/>
          <w:lang w:val="ru-RU"/>
        </w:rPr>
      </w:pPr>
      <w:r w:rsidRPr="00595AF8">
        <w:rPr>
          <w:rFonts w:eastAsia="Times New Roman"/>
          <w:sz w:val="28"/>
          <w:szCs w:val="28"/>
          <w:lang w:val="ru-RU"/>
        </w:rPr>
        <w:t>формирование понимания эмоционального и ценностного смысла визуально-пространственной формы;</w:t>
      </w:r>
    </w:p>
    <w:p w14:paraId="06D71A21" w14:textId="77777777" w:rsidR="00595AF8" w:rsidRPr="00595AF8" w:rsidRDefault="00595AF8" w:rsidP="00595AF8">
      <w:pPr>
        <w:spacing w:line="32" w:lineRule="exact"/>
        <w:rPr>
          <w:rFonts w:ascii="Symbol" w:eastAsia="Symbol" w:hAnsi="Symbol" w:cs="Symbol"/>
          <w:sz w:val="28"/>
          <w:szCs w:val="28"/>
          <w:lang w:val="ru-RU"/>
        </w:rPr>
      </w:pPr>
    </w:p>
    <w:p w14:paraId="051214EC" w14:textId="77777777" w:rsidR="00595AF8" w:rsidRPr="00595AF8" w:rsidRDefault="00595AF8" w:rsidP="00595AF8">
      <w:pPr>
        <w:numPr>
          <w:ilvl w:val="1"/>
          <w:numId w:val="18"/>
        </w:numPr>
        <w:tabs>
          <w:tab w:val="left" w:pos="980"/>
        </w:tabs>
        <w:spacing w:after="0" w:line="225" w:lineRule="auto"/>
        <w:ind w:left="980" w:right="380" w:hanging="358"/>
        <w:rPr>
          <w:rFonts w:ascii="Symbol" w:eastAsia="Symbol" w:hAnsi="Symbol" w:cs="Symbol"/>
          <w:sz w:val="28"/>
          <w:szCs w:val="28"/>
          <w:lang w:val="ru-RU"/>
        </w:rPr>
      </w:pPr>
      <w:r w:rsidRPr="00595AF8">
        <w:rPr>
          <w:rFonts w:eastAsia="Times New Roman"/>
          <w:sz w:val="28"/>
          <w:szCs w:val="28"/>
          <w:lang w:val="ru-RU"/>
        </w:rPr>
        <w:t>развитие творческого опыта как формирование способности к самостоятельным действиям в ситуации неопределенности;</w:t>
      </w:r>
    </w:p>
    <w:p w14:paraId="21B9464D" w14:textId="77777777" w:rsidR="00595AF8" w:rsidRPr="00595AF8" w:rsidRDefault="00595AF8" w:rsidP="00595AF8">
      <w:pPr>
        <w:spacing w:line="32" w:lineRule="exact"/>
        <w:rPr>
          <w:rFonts w:ascii="Symbol" w:eastAsia="Symbol" w:hAnsi="Symbol" w:cs="Symbol"/>
          <w:sz w:val="28"/>
          <w:szCs w:val="28"/>
          <w:lang w:val="ru-RU"/>
        </w:rPr>
      </w:pPr>
    </w:p>
    <w:p w14:paraId="5BCAC406" w14:textId="77777777" w:rsidR="00595AF8" w:rsidRPr="00595AF8" w:rsidRDefault="00595AF8" w:rsidP="00595AF8">
      <w:pPr>
        <w:numPr>
          <w:ilvl w:val="1"/>
          <w:numId w:val="18"/>
        </w:numPr>
        <w:tabs>
          <w:tab w:val="left" w:pos="980"/>
        </w:tabs>
        <w:spacing w:after="0" w:line="225" w:lineRule="auto"/>
        <w:ind w:left="980" w:hanging="358"/>
        <w:rPr>
          <w:rFonts w:ascii="Symbol" w:eastAsia="Symbol" w:hAnsi="Symbol" w:cs="Symbol"/>
          <w:sz w:val="28"/>
          <w:szCs w:val="28"/>
          <w:lang w:val="ru-RU"/>
        </w:rPr>
      </w:pPr>
      <w:r w:rsidRPr="00595AF8">
        <w:rPr>
          <w:rFonts w:eastAsia="Times New Roman"/>
          <w:sz w:val="28"/>
          <w:szCs w:val="28"/>
          <w:lang w:val="ru-RU"/>
        </w:rPr>
        <w:t>формирование активного, заинтересованного отношения к традициям культуры как к смысловой, эстетической и личностно-значимой ценности;</w:t>
      </w:r>
    </w:p>
    <w:p w14:paraId="0CCF0209" w14:textId="77777777" w:rsidR="00595AF8" w:rsidRPr="00595AF8" w:rsidRDefault="00595AF8" w:rsidP="00595AF8">
      <w:pPr>
        <w:spacing w:line="32" w:lineRule="exact"/>
        <w:rPr>
          <w:rFonts w:ascii="Symbol" w:eastAsia="Symbol" w:hAnsi="Symbol" w:cs="Symbol"/>
          <w:sz w:val="28"/>
          <w:szCs w:val="28"/>
          <w:lang w:val="ru-RU"/>
        </w:rPr>
      </w:pPr>
    </w:p>
    <w:p w14:paraId="7C8DBD4D" w14:textId="77777777" w:rsidR="00595AF8" w:rsidRPr="00595AF8" w:rsidRDefault="00595AF8" w:rsidP="00595AF8">
      <w:pPr>
        <w:numPr>
          <w:ilvl w:val="1"/>
          <w:numId w:val="18"/>
        </w:numPr>
        <w:tabs>
          <w:tab w:val="left" w:pos="980"/>
        </w:tabs>
        <w:spacing w:after="0" w:line="228" w:lineRule="auto"/>
        <w:ind w:left="980" w:right="560" w:hanging="358"/>
        <w:rPr>
          <w:rFonts w:ascii="Symbol" w:eastAsia="Symbol" w:hAnsi="Symbol" w:cs="Symbol"/>
          <w:sz w:val="28"/>
          <w:szCs w:val="28"/>
          <w:lang w:val="ru-RU"/>
        </w:rPr>
      </w:pPr>
      <w:r w:rsidRPr="00595AF8">
        <w:rPr>
          <w:rFonts w:eastAsia="Times New Roman"/>
          <w:sz w:val="28"/>
          <w:szCs w:val="28"/>
          <w:lang w:val="ru-RU"/>
        </w:rPr>
        <w:t>воспитание уважения к истории культуры своего Отечества, выраженной в ее архитектуре, изобразительном искусстве, в национальных образах предметно-материальной и пространственной среды и понимании красоты человека;</w:t>
      </w:r>
    </w:p>
    <w:p w14:paraId="64A42F5A" w14:textId="77777777" w:rsidR="00595AF8" w:rsidRPr="00595AF8" w:rsidRDefault="00595AF8" w:rsidP="00595AF8">
      <w:pPr>
        <w:spacing w:line="34" w:lineRule="exact"/>
        <w:rPr>
          <w:rFonts w:ascii="Symbol" w:eastAsia="Symbol" w:hAnsi="Symbol" w:cs="Symbol"/>
          <w:sz w:val="28"/>
          <w:szCs w:val="28"/>
          <w:lang w:val="ru-RU"/>
        </w:rPr>
      </w:pPr>
    </w:p>
    <w:p w14:paraId="09B97D9E" w14:textId="77777777" w:rsidR="00595AF8" w:rsidRPr="00595AF8" w:rsidRDefault="00595AF8" w:rsidP="00595AF8">
      <w:pPr>
        <w:numPr>
          <w:ilvl w:val="1"/>
          <w:numId w:val="18"/>
        </w:numPr>
        <w:tabs>
          <w:tab w:val="left" w:pos="980"/>
        </w:tabs>
        <w:spacing w:after="0" w:line="225" w:lineRule="auto"/>
        <w:ind w:left="980" w:right="700" w:hanging="358"/>
        <w:rPr>
          <w:rFonts w:ascii="Symbol" w:eastAsia="Symbol" w:hAnsi="Symbol" w:cs="Symbol"/>
          <w:sz w:val="28"/>
          <w:szCs w:val="28"/>
          <w:lang w:val="ru-RU"/>
        </w:rPr>
      </w:pPr>
      <w:r w:rsidRPr="00595AF8">
        <w:rPr>
          <w:rFonts w:eastAsia="Times New Roman"/>
          <w:sz w:val="28"/>
          <w:szCs w:val="28"/>
          <w:lang w:val="ru-RU"/>
        </w:rPr>
        <w:t>развитие способности ориентироваться в мире современной художественной культуры;</w:t>
      </w:r>
    </w:p>
    <w:p w14:paraId="2C14DBC9" w14:textId="77777777" w:rsidR="00595AF8" w:rsidRPr="00595AF8" w:rsidRDefault="00595AF8" w:rsidP="00595AF8">
      <w:pPr>
        <w:spacing w:line="32" w:lineRule="exact"/>
        <w:rPr>
          <w:rFonts w:ascii="Symbol" w:eastAsia="Symbol" w:hAnsi="Symbol" w:cs="Symbol"/>
          <w:sz w:val="28"/>
          <w:szCs w:val="28"/>
          <w:lang w:val="ru-RU"/>
        </w:rPr>
      </w:pPr>
    </w:p>
    <w:p w14:paraId="37406924" w14:textId="77777777" w:rsidR="00595AF8" w:rsidRPr="00595AF8" w:rsidRDefault="00595AF8" w:rsidP="00595AF8">
      <w:pPr>
        <w:numPr>
          <w:ilvl w:val="1"/>
          <w:numId w:val="18"/>
        </w:numPr>
        <w:tabs>
          <w:tab w:val="left" w:pos="980"/>
        </w:tabs>
        <w:spacing w:after="0" w:line="240" w:lineRule="auto"/>
        <w:ind w:left="980" w:right="440" w:hanging="358"/>
        <w:rPr>
          <w:rFonts w:ascii="Symbol" w:eastAsia="Symbol" w:hAnsi="Symbol" w:cs="Symbol"/>
          <w:sz w:val="28"/>
          <w:szCs w:val="28"/>
          <w:lang w:val="ru-RU"/>
        </w:rPr>
      </w:pPr>
      <w:r w:rsidRPr="00595AF8">
        <w:rPr>
          <w:rFonts w:eastAsia="Times New Roman"/>
          <w:sz w:val="28"/>
          <w:szCs w:val="28"/>
          <w:lang w:val="ru-RU"/>
        </w:rPr>
        <w:t>овладение средствами художественного изображения как способом развития умения видеть реальный мир, как способностью к анализу и структурированию визуального образа на основе его эмоционально-нравственной оценки;</w:t>
      </w:r>
    </w:p>
    <w:p w14:paraId="3D0E499E" w14:textId="77777777" w:rsidR="00595AF8" w:rsidRPr="00595AF8" w:rsidRDefault="00595AF8" w:rsidP="00595AF8">
      <w:pPr>
        <w:spacing w:line="30" w:lineRule="exact"/>
        <w:rPr>
          <w:rFonts w:ascii="Symbol" w:eastAsia="Symbol" w:hAnsi="Symbol" w:cs="Symbol"/>
          <w:sz w:val="28"/>
          <w:szCs w:val="28"/>
          <w:lang w:val="ru-RU"/>
        </w:rPr>
      </w:pPr>
    </w:p>
    <w:p w14:paraId="682B0D6F" w14:textId="77777777" w:rsidR="00595AF8" w:rsidRPr="00595AF8" w:rsidRDefault="00595AF8" w:rsidP="00595AF8">
      <w:pPr>
        <w:numPr>
          <w:ilvl w:val="1"/>
          <w:numId w:val="18"/>
        </w:numPr>
        <w:tabs>
          <w:tab w:val="left" w:pos="980"/>
        </w:tabs>
        <w:spacing w:after="0" w:line="228" w:lineRule="auto"/>
        <w:ind w:left="980" w:right="160" w:hanging="358"/>
        <w:rPr>
          <w:rFonts w:ascii="Symbol" w:eastAsia="Symbol" w:hAnsi="Symbol" w:cs="Symbol"/>
          <w:sz w:val="28"/>
          <w:szCs w:val="28"/>
          <w:lang w:val="ru-RU"/>
        </w:rPr>
      </w:pPr>
      <w:r w:rsidRPr="00595AF8">
        <w:rPr>
          <w:rFonts w:eastAsia="Times New Roman"/>
          <w:sz w:val="28"/>
          <w:szCs w:val="28"/>
          <w:lang w:val="ru-RU"/>
        </w:rPr>
        <w:t xml:space="preserve">овладение основами культуры практической работы различными художественными материалами и инструментами для эстетической </w:t>
      </w:r>
      <w:r w:rsidRPr="00595AF8">
        <w:rPr>
          <w:rFonts w:eastAsia="Times New Roman"/>
          <w:sz w:val="28"/>
          <w:szCs w:val="28"/>
          <w:lang w:val="ru-RU"/>
        </w:rPr>
        <w:lastRenderedPageBreak/>
        <w:t>организации и оформления школьной, бытовой и производственной среды.</w:t>
      </w:r>
    </w:p>
    <w:p w14:paraId="6D70702C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proofErr w:type="gramStart"/>
      <w:r>
        <w:rPr>
          <w:rFonts w:ascii="Times New Roman" w:hAnsi="Times New Roman"/>
          <w:color w:val="000000"/>
          <w:sz w:val="28"/>
          <w:lang w:val="ru-RU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  <w:proofErr w:type="gramEnd"/>
    </w:p>
    <w:p w14:paraId="0D8C3070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Основная цель изобразительного искусства – развитие визуально-пространственного мышления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14:paraId="562AF441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14:paraId="48E94AF6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14:paraId="38EDA80B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ориентирована на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психовозрастные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особенности развития обучающихся 11–15 лет.</w:t>
      </w:r>
    </w:p>
    <w:p w14:paraId="10547E53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Целью изучения изобразительного искусства</w:t>
      </w:r>
      <w:r>
        <w:rPr>
          <w:rFonts w:ascii="Times New Roman" w:hAnsi="Times New Roman"/>
          <w:color w:val="000000"/>
          <w:sz w:val="28"/>
          <w:lang w:val="ru-RU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14:paraId="147EDED7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Задачами изобразительного искусства являются:</w:t>
      </w:r>
    </w:p>
    <w:p w14:paraId="6237A9C8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14:paraId="0C794908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14:paraId="23F3768C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навыков эстетического видения и преобразования мира;</w:t>
      </w:r>
    </w:p>
    <w:p w14:paraId="4E17AD01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14:paraId="7D54D886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формирование пространственного мышления и аналитических визуальных способностей;</w:t>
      </w:r>
    </w:p>
    <w:p w14:paraId="3B0392BA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14:paraId="1320C1C4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развитие наблюдательности, ассоциативного мышления и творческого воображения;</w:t>
      </w:r>
    </w:p>
    <w:p w14:paraId="6AB627A9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и любви к культурному наследию </w:t>
      </w:r>
      <w:r w:rsidRPr="00E72347">
        <w:rPr>
          <w:rFonts w:ascii="Times New Roman" w:hAnsi="Times New Roman"/>
          <w:color w:val="000000"/>
          <w:sz w:val="28"/>
          <w:lang w:val="ru-RU"/>
        </w:rPr>
        <w:t xml:space="preserve">России через освоение отечественной художественной культуры; </w:t>
      </w:r>
    </w:p>
    <w:p w14:paraId="691C65B8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14:paraId="01773032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037c86a0-0100-46f4-8a06-fc1394a836a9"/>
      <w:r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  <w:bookmarkEnd w:id="2"/>
      <w:r>
        <w:rPr>
          <w:rFonts w:ascii="Times New Roman" w:hAnsi="Times New Roman"/>
          <w:color w:val="000000"/>
          <w:sz w:val="28"/>
          <w:lang w:val="ru-RU"/>
        </w:rPr>
        <w:t>‌‌</w:t>
      </w:r>
    </w:p>
    <w:p w14:paraId="5480944D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на уровне основного общего образования структурировано по 4 модулям (3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инвариантных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к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инвариантным в одном или нескольких классах или во внеурочной деятельности.</w:t>
      </w:r>
    </w:p>
    <w:p w14:paraId="63C63945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Модуль №1 «Декоративно-прикладное и народное искусство» (5 класс)</w:t>
      </w:r>
    </w:p>
    <w:p w14:paraId="468FF591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Модуль №2 «Живопись, графика, скульптура» (6 класс)</w:t>
      </w:r>
    </w:p>
    <w:p w14:paraId="1BCC8BED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Модуль №3 «Архитектура и дизайн» (7 класс)</w:t>
      </w:r>
    </w:p>
    <w:p w14:paraId="1120CB2F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Модуль №4 «Изображение в синтетических, экранных видах искусства и художественная фотография» (вариативный)</w:t>
      </w:r>
    </w:p>
    <w:p w14:paraId="321F7383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 w14:paraId="7B9F2D39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‌</w:t>
      </w:r>
    </w:p>
    <w:p w14:paraId="4825DC42" w14:textId="568A9EED" w:rsidR="00E72347" w:rsidRDefault="00E72347" w:rsidP="00595AF8">
      <w:pPr>
        <w:spacing w:after="0" w:line="264" w:lineRule="auto"/>
        <w:ind w:left="120"/>
        <w:jc w:val="both"/>
        <w:rPr>
          <w:lang w:val="ru-RU"/>
        </w:rPr>
        <w:sectPr w:rsidR="00E72347">
          <w:pgSz w:w="11906" w:h="16383"/>
          <w:pgMar w:top="1134" w:right="850" w:bottom="1134" w:left="1701" w:header="720" w:footer="720" w:gutter="0"/>
          <w:cols w:space="720"/>
        </w:sectPr>
      </w:pPr>
    </w:p>
    <w:p w14:paraId="104C20F8" w14:textId="77777777" w:rsidR="00E72347" w:rsidRDefault="00E72347" w:rsidP="00595AF8">
      <w:pPr>
        <w:spacing w:after="0" w:line="264" w:lineRule="auto"/>
        <w:jc w:val="both"/>
        <w:rPr>
          <w:lang w:val="ru-RU"/>
        </w:rPr>
      </w:pPr>
      <w:bookmarkStart w:id="3" w:name="block-17175198"/>
      <w:bookmarkEnd w:id="3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53999698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</w:p>
    <w:p w14:paraId="46333084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34D915FD" w14:textId="77777777" w:rsidR="00E72347" w:rsidRDefault="00E72347" w:rsidP="00E72347">
      <w:pPr>
        <w:spacing w:after="0"/>
        <w:ind w:left="120"/>
        <w:rPr>
          <w:lang w:val="ru-RU"/>
        </w:rPr>
      </w:pPr>
    </w:p>
    <w:p w14:paraId="072D632E" w14:textId="77777777" w:rsidR="00E72347" w:rsidRDefault="00E72347" w:rsidP="00E72347">
      <w:pPr>
        <w:spacing w:after="0"/>
        <w:ind w:left="120"/>
        <w:rPr>
          <w:lang w:val="ru-RU"/>
        </w:rPr>
      </w:pPr>
    </w:p>
    <w:p w14:paraId="73428E23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</w:t>
      </w:r>
      <w:r>
        <w:rPr>
          <w:rFonts w:ascii="Calibri" w:hAnsi="Calibri"/>
          <w:b/>
          <w:color w:val="000000"/>
          <w:sz w:val="28"/>
          <w:lang w:val="ru-RU"/>
        </w:rPr>
        <w:t>Модуль № 1 «Декоративно-прикладное и народное искусство».</w:t>
      </w:r>
    </w:p>
    <w:p w14:paraId="5B53B7EB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</w:p>
    <w:p w14:paraId="35C39F18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Общие сведения о декоративно-прикладном искусстве.</w:t>
      </w:r>
    </w:p>
    <w:p w14:paraId="2CBB24B3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</w:p>
    <w:p w14:paraId="227BBDB9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и его виды. Декоративно-прикладное искусство и предметная среда жизни людей.</w:t>
      </w:r>
    </w:p>
    <w:p w14:paraId="002A1BC2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</w:p>
    <w:p w14:paraId="6A7781C5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Древние корни народного искусства.</w:t>
      </w:r>
    </w:p>
    <w:p w14:paraId="05BA476D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</w:p>
    <w:p w14:paraId="5652CED4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14:paraId="41D577A1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</w:p>
    <w:p w14:paraId="355B2272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Связь народного искусства с природой, бытом, трудом, верованиями и эпосом.</w:t>
      </w:r>
    </w:p>
    <w:p w14:paraId="044549C8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</w:p>
    <w:p w14:paraId="712C3361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14:paraId="47BBF325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</w:p>
    <w:p w14:paraId="106BA34B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Образно-символический язык народного прикладного искусства.</w:t>
      </w:r>
    </w:p>
    <w:p w14:paraId="0C64275A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</w:p>
    <w:p w14:paraId="79465686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Знаки-символы традиционного крестьянского прикладного искусства.</w:t>
      </w:r>
    </w:p>
    <w:p w14:paraId="1A7240AD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</w:p>
    <w:p w14:paraId="2C27F933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14:paraId="148FF6E4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</w:p>
    <w:p w14:paraId="71FF48BD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Убранство русской избы.</w:t>
      </w:r>
    </w:p>
    <w:p w14:paraId="6996788A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</w:p>
    <w:p w14:paraId="4C9B25F7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Конструкция избы, единство красоты и пользы –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функционального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и символического – в её постройке и украшении.</w:t>
      </w:r>
    </w:p>
    <w:p w14:paraId="770C5AC8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</w:p>
    <w:p w14:paraId="300393A2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14:paraId="144373C3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</w:p>
    <w:p w14:paraId="7ABCC55F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Выполнение рисунков – эскизов орнаментального декора крестьянского дома.</w:t>
      </w:r>
    </w:p>
    <w:p w14:paraId="36ECBCEE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</w:p>
    <w:p w14:paraId="3318D433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Устройство внутреннего пространства крестьянского дома.</w:t>
      </w:r>
    </w:p>
    <w:p w14:paraId="5A9164EB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</w:p>
    <w:p w14:paraId="16D974A6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Декоративные элементы жилой среды.</w:t>
      </w:r>
    </w:p>
    <w:p w14:paraId="2F5CBFA6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</w:p>
    <w:p w14:paraId="143117C0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14:paraId="3A68EF6D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</w:p>
    <w:p w14:paraId="66B5F7CB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14:paraId="6DF026B9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</w:p>
    <w:p w14:paraId="310A6A57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Народный праздничный костюм.</w:t>
      </w:r>
    </w:p>
    <w:p w14:paraId="779E4B11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</w:p>
    <w:p w14:paraId="0EB2C59D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Образный строй народного праздничного костюма – женского и мужского.</w:t>
      </w:r>
    </w:p>
    <w:p w14:paraId="7B53C404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</w:p>
    <w:p w14:paraId="5793BF31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Традиционная конструкция русского женского костюма – северорусский (сарафан) и южнорусский (понёва) варианты.</w:t>
      </w:r>
    </w:p>
    <w:p w14:paraId="5A1AB0D0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</w:p>
    <w:p w14:paraId="4CFDF89F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Разнообразие форм и украшений народного праздничного костюма для различных регионов страны.</w:t>
      </w:r>
    </w:p>
    <w:p w14:paraId="4637DC87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</w:p>
    <w:p w14:paraId="68140F0B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14:paraId="6491F754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</w:p>
    <w:p w14:paraId="4ECA45A7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14:paraId="40DF0656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</w:p>
    <w:p w14:paraId="4702F5F2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Народные праздники и праздничные обряды как синтез всех видов народного творчества.</w:t>
      </w:r>
    </w:p>
    <w:p w14:paraId="57A2238C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</w:p>
    <w:p w14:paraId="023A9B83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14:paraId="1D6CA86A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</w:p>
    <w:p w14:paraId="6C85AA59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Народные художественные промыслы.</w:t>
      </w:r>
    </w:p>
    <w:p w14:paraId="5EE4FFE2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</w:p>
    <w:p w14:paraId="12395C24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14:paraId="3D909F27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</w:p>
    <w:p w14:paraId="70367F58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Многообразие видов традиционных ремёсел и происхождение художественных промыслов народов России.</w:t>
      </w:r>
    </w:p>
    <w:p w14:paraId="75C04D8C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</w:p>
    <w:p w14:paraId="6D6BFA5A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14:paraId="627050B2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</w:p>
    <w:p w14:paraId="09D49C34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Традиционные древние образы в современных игрушках народных промыслов. Особенности цветового строя, основные орнаментальные элементы росписи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филимоновской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, дымковской,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каргопольской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игрушки. Местные промыслы игрушек разных регионов страны.</w:t>
      </w:r>
    </w:p>
    <w:p w14:paraId="3C791AB5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</w:p>
    <w:p w14:paraId="0D0264DA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Создание эскиза игрушки по мотивам избранного промысла.</w:t>
      </w:r>
    </w:p>
    <w:p w14:paraId="2FE3C388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</w:p>
    <w:p w14:paraId="4FD1050F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14:paraId="20BBE352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</w:p>
    <w:p w14:paraId="630C9695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14:paraId="74F9AB24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</w:p>
    <w:p w14:paraId="29277C31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14:paraId="6AD41DDE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</w:p>
    <w:p w14:paraId="668AC515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Роспись по металлу.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Жостово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14:paraId="74B7A525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</w:p>
    <w:p w14:paraId="44477992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14:paraId="050FBD12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</w:p>
    <w:p w14:paraId="47D505A6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Искусство лаковой живописи: Палех, Федоскино,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Холуй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14:paraId="52468E4A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</w:p>
    <w:p w14:paraId="77CD96AE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Мир сказок и легенд, примет и оберегов в творчестве мастеров художественных промыслов.</w:t>
      </w:r>
    </w:p>
    <w:p w14:paraId="251A7D56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</w:p>
    <w:p w14:paraId="044703EB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Отражение в изделиях народных промыслов многообразия исторических, духовных и культурных традиций.</w:t>
      </w:r>
    </w:p>
    <w:p w14:paraId="336E0046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</w:p>
    <w:p w14:paraId="1E0D5639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14:paraId="00B1858E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</w:p>
    <w:p w14:paraId="355D3895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культуре разных эпох и народов.</w:t>
      </w:r>
    </w:p>
    <w:p w14:paraId="5450751C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</w:p>
    <w:p w14:paraId="2DA9955E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Роль декоративно-прикладного искусства в культуре древних цивилизаций.</w:t>
      </w:r>
    </w:p>
    <w:p w14:paraId="5DD3FF61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</w:p>
    <w:p w14:paraId="28F909FA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Отражение в декоре мировоззрения эпохи, организации общества, традиций быта и ремесла, уклада жизни людей.</w:t>
      </w:r>
    </w:p>
    <w:p w14:paraId="75007836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</w:p>
    <w:p w14:paraId="2E1098E5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14:paraId="4DC6449C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</w:p>
    <w:p w14:paraId="4A42F016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14:paraId="0501468D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</w:p>
    <w:p w14:paraId="1CFC3870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жизни современного человека.</w:t>
      </w:r>
    </w:p>
    <w:p w14:paraId="130DD06B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</w:p>
    <w:p w14:paraId="14016766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14:paraId="14E87552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</w:p>
    <w:p w14:paraId="34E98648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Символический знак в современной жизни: эмблема, логотип, указующий или декоративный знак.</w:t>
      </w:r>
    </w:p>
    <w:p w14:paraId="7DD15A89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</w:p>
    <w:p w14:paraId="638B2690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самопонимания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, установок и намерений.</w:t>
      </w:r>
    </w:p>
    <w:p w14:paraId="6C53589F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</w:p>
    <w:p w14:paraId="547BC4B2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Декор на улицах и декор помещений. Декор праздничный и повседневный. Праздничное оформление школы.</w:t>
      </w:r>
    </w:p>
    <w:p w14:paraId="2B35C119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</w:p>
    <w:p w14:paraId="483DAD27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14:paraId="01289F8B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0E7D39F7" w14:textId="77777777" w:rsidR="00E72347" w:rsidRDefault="00E72347" w:rsidP="00E72347">
      <w:pPr>
        <w:spacing w:after="0"/>
        <w:ind w:left="120"/>
        <w:rPr>
          <w:lang w:val="ru-RU"/>
        </w:rPr>
      </w:pPr>
    </w:p>
    <w:p w14:paraId="7525817C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скульптура».</w:t>
      </w:r>
    </w:p>
    <w:p w14:paraId="3AE565B3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Общие сведения о видах искусства.</w:t>
      </w:r>
    </w:p>
    <w:p w14:paraId="0D7B58A0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​Пространственные и временные виды искусства.</w:t>
      </w:r>
    </w:p>
    <w:p w14:paraId="5003A85F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14:paraId="375F31D5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Основные виды живописи, графики и скульптуры. Художник и зритель: зрительские умения, знания и творчество зрителя.</w:t>
      </w:r>
    </w:p>
    <w:p w14:paraId="5A0792BE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средства.</w:t>
      </w:r>
    </w:p>
    <w:p w14:paraId="6F955F1C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Живописные, графические и скульптурные художественные материалы, их особые свойства.</w:t>
      </w:r>
    </w:p>
    <w:p w14:paraId="506E9814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Рисунок – основа изобразительного искусства и мастерства художника.</w:t>
      </w:r>
    </w:p>
    <w:p w14:paraId="3DCD081D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Виды рисунка: зарисовка, набросок, учебный рисунок и творческий рисунок.</w:t>
      </w:r>
    </w:p>
    <w:p w14:paraId="7DBD19FF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Навыки размещения рисунка в листе, выбор формата.</w:t>
      </w:r>
    </w:p>
    <w:p w14:paraId="5A9B4731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Начальные умения рисунка с натуры. Зарисовки простых предметов.</w:t>
      </w:r>
    </w:p>
    <w:p w14:paraId="120710E0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Линейные графические рисунки и наброски. Тон и тональные отношения: тёмное – светлое.</w:t>
      </w:r>
    </w:p>
    <w:p w14:paraId="341F0E55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Ритм и ритмическая организация плоскости листа.</w:t>
      </w:r>
    </w:p>
    <w:p w14:paraId="2675AC1F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Основы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цветоведения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14:paraId="0B58E18E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14:paraId="6BD1B237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скульптуры и характер материала в скульптуре. Скульптурные памятники, парковая скульптура, камерная скульптура. Статика и движение в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скульптуре. Круглая скульптура. Произведения мелкой пластики. Виды рельефа.</w:t>
      </w:r>
    </w:p>
    <w:p w14:paraId="66AED992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искусства.</w:t>
      </w:r>
    </w:p>
    <w:p w14:paraId="5CDD9DF7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14:paraId="3D01E419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Предмет изображения, сюжет и содержание произведения изобразительного искусства.</w:t>
      </w:r>
    </w:p>
    <w:p w14:paraId="0C9864FB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Натюрморт.</w:t>
      </w:r>
    </w:p>
    <w:p w14:paraId="4D66B91D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14:paraId="78D875C2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Основы графической грамоты: правила объёмного изображения предметов на плоскости.</w:t>
      </w:r>
    </w:p>
    <w:p w14:paraId="232A86B8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14:paraId="317F0268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Изображение окружности в перспективе.</w:t>
      </w:r>
    </w:p>
    <w:p w14:paraId="708C2725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Рисование геометрических тел на основе правил линейной перспективы.</w:t>
      </w:r>
    </w:p>
    <w:p w14:paraId="4BC6AEB3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Сложная пространственная форма и выявление её конструкции.</w:t>
      </w:r>
    </w:p>
    <w:p w14:paraId="2028F766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Рисунок сложной формы предмета как соотношение простых геометрических фигур.</w:t>
      </w:r>
    </w:p>
    <w:p w14:paraId="5EA7CCE2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Линейный рисунок конструкции из нескольких геометрических тел.</w:t>
      </w:r>
    </w:p>
    <w:p w14:paraId="666BE938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14:paraId="54DEF17E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Рисунок натюрморта графическими материалами с натуры или по представлению.</w:t>
      </w:r>
    </w:p>
    <w:p w14:paraId="07E35B0C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Творческий натюрмо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рт в гр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афике. Произведения художников-графиков. Особенности графических техник. Печатная графика.</w:t>
      </w:r>
    </w:p>
    <w:p w14:paraId="3828A0E5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14:paraId="09B13A40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Портрет.</w:t>
      </w:r>
    </w:p>
    <w:p w14:paraId="6F14608B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14:paraId="7BC8B6A5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Великие портретисты в европейском искусстве.</w:t>
      </w:r>
    </w:p>
    <w:p w14:paraId="5E13C569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Особенности развития портретного жанра в отечественном искусстве. Великие портретисты в русской живописи.</w:t>
      </w:r>
    </w:p>
    <w:p w14:paraId="37893585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Парадный и камерный портрет в живописи.</w:t>
      </w:r>
    </w:p>
    <w:p w14:paraId="25D70A22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Особенности развития жанра портрета в искусстве ХХ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. – отечественном и европейском.</w:t>
      </w:r>
    </w:p>
    <w:p w14:paraId="45AC7386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Построение головы человека, основные пропорции лица, соотношение лицевой и черепной частей головы.</w:t>
      </w:r>
    </w:p>
    <w:p w14:paraId="03D8A5DD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14:paraId="295FBC05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Роль освещения головы при создании портретного образа.</w:t>
      </w:r>
    </w:p>
    <w:p w14:paraId="58BCD026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Свет и тень в изображении головы человека.</w:t>
      </w:r>
    </w:p>
    <w:p w14:paraId="5E8A34D1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Портрет в скульптуре.</w:t>
      </w:r>
    </w:p>
    <w:p w14:paraId="77192F28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Выражение характера человека, его социального положения и образа эпохи в скульптурном портрете.</w:t>
      </w:r>
    </w:p>
    <w:p w14:paraId="1C330DB1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Значение свойств художественных материалов в создании скульптурного портрета.</w:t>
      </w:r>
    </w:p>
    <w:p w14:paraId="6DA0F206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14:paraId="5271CF42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Опыт работы над созданием живописного портрета.</w:t>
      </w:r>
    </w:p>
    <w:p w14:paraId="7328F336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Пейзаж.</w:t>
      </w:r>
    </w:p>
    <w:p w14:paraId="05074F77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Особенности изображения пространства в эпоху Древнего мира, в средневековом искусстве и в эпоху Возрождения.</w:t>
      </w:r>
    </w:p>
    <w:p w14:paraId="04802AA0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Правила построения линейной перспективы в изображении пространства.</w:t>
      </w:r>
    </w:p>
    <w:p w14:paraId="43EFFDEA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Правила воздушной перспективы, построения переднего, среднего и дальнего планов при изображении пейзажа.</w:t>
      </w:r>
    </w:p>
    <w:p w14:paraId="68ECBFEA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Особенности изображения разных состояний природы и её освещения. Романтический пейзаж. Морские пейзажи И. Айвазовского.</w:t>
      </w:r>
    </w:p>
    <w:p w14:paraId="5D8B5FE7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14:paraId="46EB1056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42DE90E7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Становление образа родной природы в произведениях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А.Венецианова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и его учеников: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А.Саврасова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И.Шишкина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. Пейзажная живопись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И.Левитана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и её значение для русской культуры. Значение художественного образа отечественного пейзажа в развитии чувства Родины.</w:t>
      </w:r>
    </w:p>
    <w:p w14:paraId="6F69C9B4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Творческий опыт в создании композиционного живописного пейзажа своей Родины.</w:t>
      </w:r>
    </w:p>
    <w:p w14:paraId="486BEBC9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14:paraId="6F415F59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Графические зарисовки и графическая композиция на темы окружающей природы.</w:t>
      </w:r>
    </w:p>
    <w:p w14:paraId="39F3D7A9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Городской пейзаж в творчестве мастеров искусства. Многообразие в понимании образа города.</w:t>
      </w:r>
    </w:p>
    <w:p w14:paraId="5AA551D3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14:paraId="1340E6EB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 w14:paraId="3BE781FD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Бытовой жанр в изобразительном искусстве.</w:t>
      </w:r>
    </w:p>
    <w:p w14:paraId="3B729EBA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14:paraId="37401AEA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14:paraId="31555894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14:paraId="3233E9E0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Исторический жанр в изобразительном искусстве.</w:t>
      </w:r>
    </w:p>
    <w:p w14:paraId="0CA0147D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Историческая тема в искусстве как изображение наиболее значительных событий в жизни общества.</w:t>
      </w:r>
    </w:p>
    <w:p w14:paraId="743EB847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 w14:paraId="253076D4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Историческая картина в русском искусстве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rFonts w:ascii="Times New Roman" w:hAnsi="Times New Roman"/>
          <w:color w:val="000000"/>
          <w:sz w:val="28"/>
          <w:lang w:val="ru-RU"/>
        </w:rPr>
        <w:t xml:space="preserve"> в. и её особое место в развитии отечественной культуры.</w:t>
      </w:r>
    </w:p>
    <w:p w14:paraId="4F4B6062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Картина К. Брюллова «Последний день Помпеи», исторические картины в творчестве В. Сурикова и других. Исторический образ России в картинах ХХ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.</w:t>
      </w:r>
    </w:p>
    <w:p w14:paraId="19BD6060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Работа над сюжетной композицией. Этапы длительного периода работы художника над исторической картиной: идея и эскизы, сбор материала и работа над этюдами, уточнения композиции в эскизах, картон композиции, работа над холстом.</w:t>
      </w:r>
    </w:p>
    <w:p w14:paraId="11271560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Разработка эскизов композиции на историческую тему с опорой на собранный материал по задуманному сюжету.</w:t>
      </w:r>
    </w:p>
    <w:p w14:paraId="236BB6D4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Библейские темы в изобразительном искусстве.</w:t>
      </w:r>
    </w:p>
    <w:p w14:paraId="7651AA45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Исторические картины на библейские темы: место и значение сюжетов Священной истории в европейской культуре.</w:t>
      </w:r>
    </w:p>
    <w:p w14:paraId="35FE0F4E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14:paraId="6E9DEF16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Произведения на библейские темы Леонардо да Винчи, Рафаэля, Рембрандта, в скульптуре «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Пьета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» Микеланджело и других.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 xml:space="preserve">Библейские темы в отечественных картинах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rFonts w:ascii="Times New Roman" w:hAnsi="Times New Roman"/>
          <w:color w:val="000000"/>
          <w:sz w:val="28"/>
          <w:lang w:val="ru-RU"/>
        </w:rPr>
        <w:t xml:space="preserve"> в. (А. Иванов.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«Явление Христа народу», И. Крамской. «Христос в пустыне», Н.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Ге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. «Тайная вечеря», В. Поленов.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«Христос и грешница»).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Иконопись как великое проявление русской культуры. Язык изображения в иконе – его религиозный и символический смысл.</w:t>
      </w:r>
    </w:p>
    <w:p w14:paraId="3BEA1155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Великие русские иконописцы: духовный свет икон Андрея Рублёва, Феофана Грека, Дионисия.</w:t>
      </w:r>
    </w:p>
    <w:p w14:paraId="1DA7CAEA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Работа над эскизом сюжетной композиции.</w:t>
      </w:r>
    </w:p>
    <w:p w14:paraId="49202F1A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Роль и значение изобразительного искусства в жизни людей: образ мира в изобразительном искусстве.</w:t>
      </w:r>
    </w:p>
    <w:p w14:paraId="72BBC5D8" w14:textId="77777777" w:rsidR="00E72347" w:rsidRDefault="00E72347" w:rsidP="00E72347">
      <w:pPr>
        <w:spacing w:after="0"/>
        <w:ind w:left="120"/>
        <w:rPr>
          <w:lang w:val="ru-RU"/>
        </w:rPr>
      </w:pPr>
      <w:bookmarkStart w:id="4" w:name="_Toc137210403"/>
      <w:bookmarkEnd w:id="4"/>
    </w:p>
    <w:p w14:paraId="28A1E1A9" w14:textId="77777777" w:rsidR="00E72347" w:rsidRDefault="00E72347" w:rsidP="00E72347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655AE357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</w:p>
    <w:p w14:paraId="6AD05D5D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дизайн».</w:t>
      </w:r>
    </w:p>
    <w:p w14:paraId="569AB40B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Архитектура и дизайн – искусства художественной постройки – конструктивные искусства.</w:t>
      </w:r>
    </w:p>
    <w:p w14:paraId="07F9DC32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Дизайн и архитектура как создатели «второй природы» – предметно-пространственной среды жизни людей.</w:t>
      </w:r>
    </w:p>
    <w:p w14:paraId="1781279C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14:paraId="50D93D0D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Материальная культура человечества как уникальная информация о жизни людей в разные исторические эпохи.</w:t>
      </w:r>
    </w:p>
    <w:p w14:paraId="3907EA19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14:paraId="7FAC9AC5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Возникновение архитектуры и дизайна на разных этапах общественного развития. Единство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функционального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и художественного – целесообразности и красоты.</w:t>
      </w:r>
    </w:p>
    <w:p w14:paraId="1BBA61AB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Графический дизайн.</w:t>
      </w:r>
    </w:p>
    <w:p w14:paraId="58419863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14:paraId="678001CD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Элементы композиции в графическом дизайне: пятно, линия, цвет, буква, текст и изображение.</w:t>
      </w:r>
    </w:p>
    <w:p w14:paraId="34D20EA2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14:paraId="79882BAC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Основные свойства композиции: целостность и соподчинённость элементов.</w:t>
      </w:r>
    </w:p>
    <w:p w14:paraId="780068FB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14:paraId="42C85CFE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14:paraId="1BA46733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 w14:paraId="0D17CAB9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Цвет и законы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колористики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. Применение локального цвета. Цветовой акцент, ритм цветовых форм, доминанта.</w:t>
      </w:r>
    </w:p>
    <w:p w14:paraId="64C8E1B6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Шрифты и шрифтовая композиция в графическом дизайне. Форма буквы как изобразительно-смысловой символ.</w:t>
      </w:r>
    </w:p>
    <w:p w14:paraId="09880067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Шрифт и содержание текста. Стилизация шрифта.</w:t>
      </w:r>
    </w:p>
    <w:p w14:paraId="41841781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proofErr w:type="spellStart"/>
      <w:r>
        <w:rPr>
          <w:rFonts w:ascii="Times New Roman" w:hAnsi="Times New Roman"/>
          <w:color w:val="000000"/>
          <w:sz w:val="28"/>
          <w:lang w:val="ru-RU"/>
        </w:rPr>
        <w:t>Типографика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. Понимание типографской строки как элемента плоскостной композиции.</w:t>
      </w:r>
    </w:p>
    <w:p w14:paraId="03869086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Выполнение аналитических и практических работ по теме «Буква – изобразительный элемент композиции».</w:t>
      </w:r>
    </w:p>
    <w:p w14:paraId="5C63244B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14:paraId="62743340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Композиционные основы макетирования в графическом дизайне при соединении текста и изображения.</w:t>
      </w:r>
    </w:p>
    <w:p w14:paraId="1EDF0E92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14:paraId="6E3EB53A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14:paraId="76BB6921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Макет разворота книги или журнала по выбранной теме в виде коллажа или на основе компьютерных программ.</w:t>
      </w:r>
    </w:p>
    <w:p w14:paraId="0EBD08F5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Макетирование объёмно-пространственных композиций.</w:t>
      </w:r>
    </w:p>
    <w:p w14:paraId="050D5D20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14:paraId="6CBA37FD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Макетирование. Введение в макет понятия рельефа местности и способы его обозначения на макете.</w:t>
      </w:r>
    </w:p>
    <w:p w14:paraId="3F02DAEC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 w14:paraId="6B956CDE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14:paraId="5E7E7862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14:paraId="34DD2BA2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архитектуры).</w:t>
      </w:r>
    </w:p>
    <w:p w14:paraId="23DFAC23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14:paraId="56DB7CBA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 w14:paraId="3D4CC662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Выполнение аналитических зарисовок форм бытовых предметов.</w:t>
      </w:r>
    </w:p>
    <w:p w14:paraId="45637D23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Творческое проектирование предметов быта с определением их функций и материала изготовления.</w:t>
      </w:r>
    </w:p>
    <w:p w14:paraId="14C471E6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14:paraId="4F523149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Конструирование объектов дизайна или архитектурное макетирование с использованием цвета.</w:t>
      </w:r>
    </w:p>
    <w:p w14:paraId="1F39A838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Социальное значение дизайна и архитектуры как среды жизни человека.</w:t>
      </w:r>
    </w:p>
    <w:p w14:paraId="01F73900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14:paraId="04526183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Архитектура народного жилища, храмовая архитектура, частный дом в предметно-пространственной среде жизни разных народов.</w:t>
      </w:r>
    </w:p>
    <w:p w14:paraId="67738E05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14:paraId="571C45D3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Пути развития современной архитектуры и дизайна: город сегодня и завтра.</w:t>
      </w:r>
    </w:p>
    <w:p w14:paraId="72AF8F68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Архитектурная и градостроительная революция </w:t>
      </w:r>
      <w:r>
        <w:rPr>
          <w:rFonts w:ascii="Times New Roman" w:hAnsi="Times New Roman"/>
          <w:color w:val="000000"/>
          <w:sz w:val="28"/>
        </w:rPr>
        <w:t>XX</w:t>
      </w:r>
      <w:r>
        <w:rPr>
          <w:rFonts w:ascii="Times New Roman" w:hAnsi="Times New Roman"/>
          <w:color w:val="000000"/>
          <w:sz w:val="28"/>
          <w:lang w:val="ru-RU"/>
        </w:rPr>
        <w:t xml:space="preserve"> в. Её технологические и эстетические предпосылки и истоки. Социальный аспект «перестройки» в архитектуре.</w:t>
      </w:r>
    </w:p>
    <w:p w14:paraId="541D8E3A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14:paraId="0CE6343F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Пространство городской среды. Исторические формы планировки городской среды и их связь с образом жизни людей.</w:t>
      </w:r>
    </w:p>
    <w:p w14:paraId="766EFAF3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Роль цвета в формировании пространства. Схема-планировка и реальность.</w:t>
      </w:r>
    </w:p>
    <w:p w14:paraId="1A9E209C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фотоколлажа или фантазийной зарисовки города будущего.</w:t>
      </w:r>
    </w:p>
    <w:p w14:paraId="3F55BC8A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14:paraId="572ED8FE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14:paraId="3B476077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 w14:paraId="3C4C870D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Выполнение практической работы по теме «Проектирование дизайна объектов городской среды» в виде создания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коллажнографической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композиции или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дизайн-проекта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оформления витрины магазина.</w:t>
      </w:r>
    </w:p>
    <w:p w14:paraId="5EE5E50C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14:paraId="3490E9B5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Образно-стилевое единство материальной культуры каждой эпохи. Интерьер как отражение стиля жизни его хозяев.</w:t>
      </w:r>
    </w:p>
    <w:p w14:paraId="36629142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14:paraId="7E6B55E8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Интерьеры общественных зданий (театр, кафе, вокзал, офис, школа).</w:t>
      </w:r>
    </w:p>
    <w:p w14:paraId="76CBA9AD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Выполнение практической и аналитической работы по теме «Роль вещи в образно-стилевом решении интерьера» в форме создания коллажной композиции.</w:t>
      </w:r>
    </w:p>
    <w:p w14:paraId="7E39508C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Организация архитектурно-ландшафтного пространства. Город в единстве с ландшафтно-парковой средой.</w:t>
      </w:r>
    </w:p>
    <w:p w14:paraId="77D4110E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14:paraId="1D9F2C37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Выполнение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дизайн-проекта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территории парка или приусадебного участка в виде схемы-чертежа.</w:t>
      </w:r>
    </w:p>
    <w:p w14:paraId="7E7003A2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 w14:paraId="2A484CE6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Образ человека и индивидуальное проектирование.</w:t>
      </w:r>
    </w:p>
    <w:p w14:paraId="32BACE86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</w:p>
    <w:p w14:paraId="4391C2A5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Образно-личностное проектирование в дизайне и архитектуре.</w:t>
      </w:r>
    </w:p>
    <w:p w14:paraId="49E51739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Проектные работы по созданию облика частного дома,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 w14:paraId="74B8B308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14:paraId="6CB92520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14:paraId="15D23A22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Выполнение практических творческих эскизов по теме «Дизайн современной одежды».</w:t>
      </w:r>
    </w:p>
    <w:p w14:paraId="3D0CE76B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 w14:paraId="3316CF23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 w14:paraId="0D152E56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Дизайн и архитектура – средства организации среды жизни людей и строительства нового мира.</w:t>
      </w:r>
    </w:p>
    <w:p w14:paraId="009F4AB3" w14:textId="77777777" w:rsidR="00E72347" w:rsidRDefault="00E72347" w:rsidP="00E72347">
      <w:pPr>
        <w:spacing w:after="0"/>
        <w:ind w:left="120"/>
        <w:rPr>
          <w:lang w:val="ru-RU"/>
        </w:rPr>
      </w:pPr>
      <w:bookmarkStart w:id="5" w:name="_Toc139632456"/>
      <w:bookmarkEnd w:id="5"/>
    </w:p>
    <w:p w14:paraId="7A016401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Calibri" w:hAnsi="Calibri"/>
          <w:b/>
          <w:color w:val="000000"/>
          <w:sz w:val="28"/>
          <w:lang w:val="ru-RU"/>
        </w:rPr>
        <w:t>Вариативный модуль. Модуль № 4 «Изображение в синтетических, экранных видах искусства и художественная фотография»</w:t>
      </w:r>
      <w:r>
        <w:rPr>
          <w:rFonts w:ascii="Times New Roman" w:hAnsi="Times New Roman"/>
          <w:color w:val="000000"/>
          <w:sz w:val="28"/>
          <w:lang w:val="ru-RU"/>
        </w:rPr>
        <w:t>​</w:t>
      </w:r>
    </w:p>
    <w:p w14:paraId="2266764C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Синтетические – пространственно-временные виды искусства. Роль изображения в синтетических искусствах в соединении со словом, музыкой, движением.</w:t>
      </w:r>
    </w:p>
    <w:p w14:paraId="4FD51142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Значение развития технологий в становлении новых видов искусства.</w:t>
      </w:r>
    </w:p>
    <w:p w14:paraId="3C03EE0A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Мультимедиа и объединение множества воспринимаемых человеком информационных средств на экране цифрового искусства.</w:t>
      </w:r>
    </w:p>
    <w:p w14:paraId="7DCFC008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Художник и искусство театра.</w:t>
      </w:r>
    </w:p>
    <w:p w14:paraId="26070146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Рождение театра в древнейших обрядах. История развития искусства театра.</w:t>
      </w:r>
    </w:p>
    <w:p w14:paraId="75C89266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Жанровое многообразие театральных представлений, шоу, праздников и их визуальный облик.</w:t>
      </w:r>
    </w:p>
    <w:p w14:paraId="2AA54732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Роль художника и виды профессиональной деятельности художника в современном театре.</w:t>
      </w:r>
    </w:p>
    <w:p w14:paraId="21A9119F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Сценография и создание сценического образа. Сотворчество художника-постановщика с драматургом, режиссёром и актёрами.</w:t>
      </w:r>
    </w:p>
    <w:p w14:paraId="6E15CD09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Роль освещения в визуальном облике театрального действия. Бутафорские, пошивочные, декорационные и иные цеха в театре.</w:t>
      </w:r>
    </w:p>
    <w:p w14:paraId="5567CF06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Сценический костюм, грим и маска. Стилистическое единство в решении образа спектакля. Выражение в костюме характера персонажа.</w:t>
      </w:r>
    </w:p>
    <w:p w14:paraId="0A7E03A8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Творчество художников-постановщиков в истории отечественного искусства (К. Коровин, И.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Билибин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, А. Головин и других художников-постановщиков). Школьный спектакль и работа художника по его подготовке.</w:t>
      </w:r>
    </w:p>
    <w:p w14:paraId="1F5EFBC8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Художник в театре кукол и его ведущая роль как соавтора режиссёра и актёра в процессе создания образа персонажа.</w:t>
      </w:r>
    </w:p>
    <w:p w14:paraId="19EDE088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Условность и метафора в театральной постановке как образная и авторская интерпретация реальности.</w:t>
      </w:r>
    </w:p>
    <w:p w14:paraId="55CB6FB6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Художественная фотография.</w:t>
      </w:r>
    </w:p>
    <w:p w14:paraId="78897CB2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Рождение фотографии как технологическая революция запечатления реальности. Искусство и технология. История фотографии: от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дагеротипа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до компьютерных технологий.</w:t>
      </w:r>
    </w:p>
    <w:p w14:paraId="4D81A1DD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Современные возможности художественной обработки цифровой фотографии.</w:t>
      </w:r>
    </w:p>
    <w:p w14:paraId="012B7607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Картина мира и «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Родиноведение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» в фотографиях С.М. Прокудина-Горского. Сохранённая история и роль его фотографий в современной отечественной культуре.</w:t>
      </w:r>
    </w:p>
    <w:p w14:paraId="7B5B9CBE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Фотография – искусство светописи. Роль света в выявлении формы и фактуры предмета. Примеры художественной фотографии в творчестве профессиональных мастеров.</w:t>
      </w:r>
    </w:p>
    <w:p w14:paraId="049919B1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Композиция кадра, ракурс, плановость, графический ритм.</w:t>
      </w:r>
    </w:p>
    <w:p w14:paraId="007B5347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Умения наблюдать и выявлять выразительность и красоту окружающей жизни с помощью фотографии.</w:t>
      </w:r>
    </w:p>
    <w:p w14:paraId="16367235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proofErr w:type="spellStart"/>
      <w:r>
        <w:rPr>
          <w:rFonts w:ascii="Times New Roman" w:hAnsi="Times New Roman"/>
          <w:color w:val="000000"/>
          <w:sz w:val="28"/>
          <w:lang w:val="ru-RU"/>
        </w:rPr>
        <w:t>Фотопейзаж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в творчестве профессиональных фотографов. </w:t>
      </w:r>
    </w:p>
    <w:p w14:paraId="41C82390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Образные возможности чёрно-белой и цветной фотографии.</w:t>
      </w:r>
    </w:p>
    <w:p w14:paraId="36091528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Роль тональных контрастов и роль цвета в эмоционально-образном восприятии пейзажа.</w:t>
      </w:r>
    </w:p>
    <w:p w14:paraId="157D666B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Роль освещения в портретном образе. Фотография постановочная и документальная.</w:t>
      </w:r>
    </w:p>
    <w:p w14:paraId="06CEC3E8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Фотопортрет в истории профессиональной фотографии и его связь с направлениями в изобразительном искусстве.</w:t>
      </w:r>
    </w:p>
    <w:p w14:paraId="453E5520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Портрет в фотографии, его общее и особенное по сравнению с живописным и графическим портретом. Опыт выполнения портретных фотографий.</w:t>
      </w:r>
    </w:p>
    <w:p w14:paraId="03548F29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Фоторепортаж. Образ события в кадре. Репортажный снимок – свидетельство истории и его значение в сохранении памяти о событии.</w:t>
      </w:r>
    </w:p>
    <w:p w14:paraId="5E04C5E6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Фоторепортаж – дневник истории. Значение работы военных фотографов. Спортивные фотографии. Образ современности в репортажных фотографиях.</w:t>
      </w:r>
    </w:p>
    <w:p w14:paraId="7828F6A0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«Работать для жизни…» – фотографии Александра Родченко, их значение и влияние на стиль эпохи.</w:t>
      </w:r>
    </w:p>
    <w:p w14:paraId="568A4272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Возможности компьютерной обработки фотографий, задачи преобразования фотографий и границы достоверности.</w:t>
      </w:r>
    </w:p>
    <w:p w14:paraId="11240607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Коллаж как жанр художественного творчества с помощью различных компьютерных программ.</w:t>
      </w:r>
    </w:p>
    <w:p w14:paraId="2E0802A0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Художественная фотография как авторское видение мира, как образ времени и влияние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фотообраза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на жизнь людей.</w:t>
      </w:r>
    </w:p>
    <w:p w14:paraId="045983ED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Изображение и искусство кино.</w:t>
      </w:r>
    </w:p>
    <w:p w14:paraId="7926DFBB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Ожившее изображение. История кино и его эволюция как искусства.</w:t>
      </w:r>
    </w:p>
    <w:p w14:paraId="6361F175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Синтетическая природа пространственно-временного искусства кино и состав творческого коллектива. Сценарист – режиссёр – художник – оператор в работе над фильмом. Сложносоставной язык кино.</w:t>
      </w:r>
    </w:p>
    <w:p w14:paraId="3F78FE54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Монтаж композиционно построенных кадров – основа языка киноискусства.</w:t>
      </w:r>
    </w:p>
    <w:p w14:paraId="1FC1BAC7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Художник-постановщик и его команда художников в работе по созданию фильма. Эскизы мест действия, образы и костюмы персонажей,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раскадровка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, чертежи и воплощение в материале. Пространство и предметы, историческая конкретность и художественный образ – видеоряд художественного игрового фильма.</w:t>
      </w:r>
    </w:p>
    <w:p w14:paraId="66272B19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Создание видеоролика – от замысла до съёмки. Разные жанры – разные задачи в работе над видеороликом. Этапы создания видеоролика.</w:t>
      </w:r>
    </w:p>
    <w:p w14:paraId="07AD50E0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Искусство анимации и художник-мультипликатор. Рисованные, кукольные мультфильмы и цифровая анимация. Уолт Дисней и его студия. Особое лицо отечественной мультипликации, её знаменитые создатели.</w:t>
      </w:r>
    </w:p>
    <w:p w14:paraId="1F045F58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Использование электронно-цифровых технологий в современном игровом кинематографе.</w:t>
      </w:r>
    </w:p>
    <w:p w14:paraId="05CA6EC4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Компьютерная анимация на занятиях в школе. Техническое оборудование и его возможности для создания анимации. Коллективный характер деятельности по созданию анимационного фильма. Выбор технологии: пластилиновые мультфильмы, бумажная перекладка, сыпучая анимация.</w:t>
      </w:r>
    </w:p>
    <w:p w14:paraId="420806BB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Этапы создания анимационного фильма. Требования и критерии художественности.</w:t>
      </w:r>
    </w:p>
    <w:p w14:paraId="48F7103F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телевидении.</w:t>
      </w:r>
    </w:p>
    <w:p w14:paraId="49371255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Телевидение – экранное искусство: средство массовой информации, художественного и научного просвещения, развлечения и организации досуга.</w:t>
      </w:r>
    </w:p>
    <w:p w14:paraId="60C731BA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Искусство и технология. Создатель телевидения – русский инженер Владимир Козьмич Зворыкин.</w:t>
      </w:r>
    </w:p>
    <w:p w14:paraId="54CB8728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Роль телевидения в превращении мира в единое информационное пространство. Картина мира, создаваемая телевидением. Прямой эфир и его значение.</w:t>
      </w:r>
    </w:p>
    <w:p w14:paraId="1F0CFA87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Деятельность художника на телевидении: художники по свету, костюму, гриму, сценографический дизайн и компьютерная графика.</w:t>
      </w:r>
    </w:p>
    <w:p w14:paraId="4FF3BD39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Школьное телевидение и студия мультимедиа. Построение видеоряда и художественного оформления.</w:t>
      </w:r>
    </w:p>
    <w:p w14:paraId="54AF05AD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Художнические роли каждого человека в реальной бытийной жизни.</w:t>
      </w:r>
    </w:p>
    <w:p w14:paraId="5979B31C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Роль искусства в жизни общества и его влияние на жизнь каждого человека.</w:t>
      </w:r>
    </w:p>
    <w:p w14:paraId="2CD91D47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</w:t>
      </w:r>
    </w:p>
    <w:p w14:paraId="2044FA0C" w14:textId="77777777" w:rsidR="00E72347" w:rsidRDefault="00E72347" w:rsidP="00E72347">
      <w:pPr>
        <w:spacing w:after="0"/>
        <w:rPr>
          <w:lang w:val="ru-RU"/>
        </w:rPr>
        <w:sectPr w:rsidR="00E72347">
          <w:pgSz w:w="11906" w:h="16383"/>
          <w:pgMar w:top="1134" w:right="850" w:bottom="1134" w:left="1701" w:header="720" w:footer="720" w:gutter="0"/>
          <w:cols w:space="720"/>
        </w:sectPr>
      </w:pPr>
    </w:p>
    <w:p w14:paraId="11395C41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  <w:bookmarkStart w:id="6" w:name="block-17175200"/>
      <w:bookmarkEnd w:id="6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ОСНОВНОГО ОБЩЕГО ОБРАЗОВАНИЯ</w:t>
      </w:r>
    </w:p>
    <w:p w14:paraId="6094DE70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</w:p>
    <w:p w14:paraId="4A264AB3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14:paraId="3A0C90F7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bookmarkStart w:id="7" w:name="_Toc124264881"/>
      <w:bookmarkEnd w:id="7"/>
    </w:p>
    <w:p w14:paraId="0F2228B4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14:paraId="2C80341E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центре программы по изобразительному искусству в соответствии с ФГОС общего образования находится личностное развитие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, приобщение обучающихся к российским традиционным духовным ценностям, социализация личности.</w:t>
      </w:r>
    </w:p>
    <w:p w14:paraId="4D5C3B9D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14:paraId="6667D245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</w:t>
      </w:r>
      <w:r>
        <w:rPr>
          <w:rFonts w:ascii="Times New Roman" w:hAnsi="Times New Roman"/>
          <w:b/>
          <w:color w:val="000000"/>
          <w:sz w:val="28"/>
          <w:lang w:val="ru-RU"/>
        </w:rPr>
        <w:t>1)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воспитание.</w:t>
      </w:r>
    </w:p>
    <w:p w14:paraId="37FA91E9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Осуществляется через освоение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14:paraId="22BC6041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2)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воспитание.</w:t>
      </w:r>
    </w:p>
    <w:p w14:paraId="2FC55177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направлена на активное приобщение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14:paraId="3FD31062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3)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>Духовно-нравственное воспитание.</w:t>
      </w:r>
    </w:p>
    <w:p w14:paraId="1F284463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14:paraId="66D45A10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4)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воспитание.</w:t>
      </w:r>
    </w:p>
    <w:p w14:paraId="7B8FF851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proofErr w:type="gramStart"/>
      <w:r>
        <w:rPr>
          <w:rFonts w:ascii="Times New Roman" w:hAnsi="Times New Roman"/>
          <w:color w:val="000000"/>
          <w:sz w:val="28"/>
          <w:lang w:val="ru-RU"/>
        </w:rPr>
        <w:t xml:space="preserve">Эстетическое (от греч. </w:t>
      </w:r>
      <w:proofErr w:type="spellStart"/>
      <w:r>
        <w:rPr>
          <w:rFonts w:ascii="Times New Roman" w:hAnsi="Times New Roman"/>
          <w:color w:val="000000"/>
          <w:sz w:val="28"/>
        </w:rPr>
        <w:t>aisthetikos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самореализующейся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14:paraId="5D3639D4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5)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деятельности.</w:t>
      </w:r>
    </w:p>
    <w:p w14:paraId="04556458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14:paraId="5AF72DC7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6)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воспитание.</w:t>
      </w:r>
    </w:p>
    <w:p w14:paraId="57A412C5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14:paraId="4C70E37C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7)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>Трудовое воспитание.</w:t>
      </w:r>
    </w:p>
    <w:p w14:paraId="21D3F6AC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14:paraId="5BAAEA2B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8)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>Воспитывающая предметно-эстетическая среда.</w:t>
      </w:r>
    </w:p>
    <w:p w14:paraId="46E64A9D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процессе художественно-эстетического воспитания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образ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14:paraId="0BC93E75" w14:textId="77777777" w:rsidR="00E72347" w:rsidRDefault="00E72347" w:rsidP="00E72347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26DC4AD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</w:p>
    <w:p w14:paraId="081F0734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9640E03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14:paraId="7E7A64CC" w14:textId="77777777" w:rsidR="00E72347" w:rsidRDefault="00E72347" w:rsidP="00E7234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сравнивать предметные и пространственные объекты по заданным основаниям;</w:t>
      </w:r>
    </w:p>
    <w:p w14:paraId="3879F2E7" w14:textId="77777777" w:rsidR="00E72347" w:rsidRDefault="00E72347" w:rsidP="00E72347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39684715" w14:textId="77777777" w:rsidR="00E72347" w:rsidRDefault="00E72347" w:rsidP="00E7234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положение предметной формы в пространстве;</w:t>
      </w:r>
    </w:p>
    <w:p w14:paraId="707BCF30" w14:textId="77777777" w:rsidR="00E72347" w:rsidRDefault="00E72347" w:rsidP="00E72347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составной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58C8471E" w14:textId="77777777" w:rsidR="00E72347" w:rsidRDefault="00E72347" w:rsidP="00E7234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анализировать структуру предмета, конструкции, пространства, зрительного образа;</w:t>
      </w:r>
    </w:p>
    <w:p w14:paraId="165D2C48" w14:textId="77777777" w:rsidR="00E72347" w:rsidRDefault="00E72347" w:rsidP="00E72347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структурировать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предметно-пространственные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явления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0F788C98" w14:textId="77777777" w:rsidR="00E72347" w:rsidRDefault="00E72347" w:rsidP="00E7234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сопоставлять пропорциональное соотношение частей внутри целого и предметов между собой;</w:t>
      </w:r>
    </w:p>
    <w:p w14:paraId="1EB64CCE" w14:textId="77777777" w:rsidR="00E72347" w:rsidRDefault="00E72347" w:rsidP="00E7234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абстрагировать образ реальности в построении плоской или пространственной композиции.</w:t>
      </w:r>
    </w:p>
    <w:p w14:paraId="52AD4D68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14:paraId="5D7F6F10" w14:textId="77777777" w:rsidR="00E72347" w:rsidRDefault="00E72347" w:rsidP="00E7234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явлений художественной культуры;</w:t>
      </w:r>
    </w:p>
    <w:p w14:paraId="7CD4A24F" w14:textId="77777777" w:rsidR="00E72347" w:rsidRDefault="00E72347" w:rsidP="00E7234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14:paraId="0463A751" w14:textId="77777777" w:rsidR="00E72347" w:rsidRDefault="00E72347" w:rsidP="00E7234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14:paraId="7E167037" w14:textId="77777777" w:rsidR="00E72347" w:rsidRDefault="00E72347" w:rsidP="00E7234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познания;</w:t>
      </w:r>
    </w:p>
    <w:p w14:paraId="3DDBEB1C" w14:textId="77777777" w:rsidR="00E72347" w:rsidRDefault="00E72347" w:rsidP="00E7234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вести исследовательскую работу по сбору информационного материала по установленной или выбранной теме;</w:t>
      </w:r>
    </w:p>
    <w:p w14:paraId="38D77833" w14:textId="77777777" w:rsidR="00E72347" w:rsidRDefault="00E72347" w:rsidP="00E7234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14:paraId="3D2B0D00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14:paraId="379E95FD" w14:textId="77777777" w:rsidR="00E72347" w:rsidRDefault="00E72347" w:rsidP="00E7234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14:paraId="59ECCE58" w14:textId="77777777" w:rsidR="00E72347" w:rsidRDefault="00E72347" w:rsidP="00E72347">
      <w:pPr>
        <w:numPr>
          <w:ilvl w:val="0"/>
          <w:numId w:val="6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электронные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образовательные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6CB4F216" w14:textId="77777777" w:rsidR="00E72347" w:rsidRDefault="00E72347" w:rsidP="00E7234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учебными пособиями и учебниками;</w:t>
      </w:r>
    </w:p>
    <w:p w14:paraId="74B83A50" w14:textId="77777777" w:rsidR="00E72347" w:rsidRDefault="00E72347" w:rsidP="00E7234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14:paraId="5AA206DF" w14:textId="77777777" w:rsidR="00E72347" w:rsidRDefault="00E72347" w:rsidP="00E7234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14:paraId="14EE83F0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</w:p>
    <w:p w14:paraId="1D484962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14:paraId="7933FB1B" w14:textId="77777777" w:rsidR="00E72347" w:rsidRDefault="00E72347" w:rsidP="00E72347">
      <w:pPr>
        <w:spacing w:after="0"/>
        <w:ind w:left="120"/>
        <w:rPr>
          <w:lang w:val="ru-RU"/>
        </w:rPr>
      </w:pPr>
    </w:p>
    <w:p w14:paraId="5A353816" w14:textId="77777777" w:rsidR="00E72347" w:rsidRDefault="00E72347" w:rsidP="00E7234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14:paraId="46B598CE" w14:textId="77777777" w:rsidR="00E72347" w:rsidRDefault="00E72347" w:rsidP="00E7234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суждения, выражать эмоции в соответствии с целями и условиями общения, развивая способность к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и опираясь на восприятие окружающих;</w:t>
      </w:r>
    </w:p>
    <w:p w14:paraId="3FB3F77E" w14:textId="77777777" w:rsidR="00E72347" w:rsidRDefault="00E72347" w:rsidP="00E7234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14:paraId="762A82BF" w14:textId="77777777" w:rsidR="00E72347" w:rsidRDefault="00E72347" w:rsidP="00E7234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14:paraId="57E6E1C1" w14:textId="77777777" w:rsidR="00E72347" w:rsidRDefault="00E72347" w:rsidP="00E7234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14:paraId="4F6F996E" w14:textId="77777777" w:rsidR="00E72347" w:rsidRDefault="00E72347" w:rsidP="00E72347">
      <w:pPr>
        <w:spacing w:after="0"/>
        <w:ind w:left="120"/>
        <w:rPr>
          <w:lang w:val="ru-RU"/>
        </w:rPr>
      </w:pPr>
    </w:p>
    <w:p w14:paraId="075DF585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</w:t>
      </w:r>
    </w:p>
    <w:p w14:paraId="3AA099A7" w14:textId="77777777" w:rsid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</w:p>
    <w:p w14:paraId="3E336732" w14:textId="77777777" w:rsid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14:paraId="550AC699" w14:textId="77777777" w:rsidR="00E72347" w:rsidRDefault="00E72347" w:rsidP="00E7234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осознавать или самостоятельно формулировать цель и результат выполнения учебных задач, осознанно подчиняя поставленной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цели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совершаемые учебные действия, развивать мотивы и интересы своей учебной деятельности;</w:t>
      </w:r>
    </w:p>
    <w:p w14:paraId="1971C8D5" w14:textId="77777777" w:rsidR="00E72347" w:rsidRPr="00E72347" w:rsidRDefault="00E72347" w:rsidP="00E7234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 xml:space="preserve">планировать пути достижения поставленных целей, составлять алгоритм действий, осознанно выбирать наиболее эффективные </w:t>
      </w:r>
      <w:r w:rsidRPr="00E72347">
        <w:rPr>
          <w:rFonts w:ascii="Times New Roman" w:hAnsi="Times New Roman"/>
          <w:color w:val="000000"/>
          <w:sz w:val="28"/>
          <w:lang w:val="ru-RU"/>
        </w:rPr>
        <w:lastRenderedPageBreak/>
        <w:t>способы решения учебных, познавательных, художественно-творческих задач;</w:t>
      </w:r>
    </w:p>
    <w:p w14:paraId="3D324069" w14:textId="77777777" w:rsidR="00E72347" w:rsidRPr="00E72347" w:rsidRDefault="00E72347" w:rsidP="00E7234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14:paraId="4BDDDC5A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14:paraId="195B4B3B" w14:textId="77777777" w:rsidR="00E72347" w:rsidRPr="00E72347" w:rsidRDefault="00E72347" w:rsidP="00E7234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14:paraId="5E61C470" w14:textId="77777777" w:rsidR="00E72347" w:rsidRPr="00E72347" w:rsidRDefault="00E72347" w:rsidP="00E7234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владеть основами самоконтроля, рефлексии, самооценки на основе соответствующих целям критериев.</w:t>
      </w:r>
    </w:p>
    <w:p w14:paraId="67B9EAC1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14:paraId="626FE7CC" w14:textId="77777777" w:rsidR="00E72347" w:rsidRPr="00E72347" w:rsidRDefault="00E72347" w:rsidP="00E7234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эмоциями, стремиться к пониманию эмоций других;</w:t>
      </w:r>
    </w:p>
    <w:p w14:paraId="7A1C5659" w14:textId="77777777" w:rsidR="00E72347" w:rsidRPr="00E72347" w:rsidRDefault="00E72347" w:rsidP="00E7234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14:paraId="2C297AFC" w14:textId="77777777" w:rsidR="00E72347" w:rsidRPr="00E72347" w:rsidRDefault="00E72347" w:rsidP="00E7234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14:paraId="4E5FE9B1" w14:textId="77777777" w:rsidR="00E72347" w:rsidRPr="00E72347" w:rsidRDefault="00E72347" w:rsidP="00E7234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14:paraId="50950477" w14:textId="77777777" w:rsidR="00E72347" w:rsidRPr="00E72347" w:rsidRDefault="00E72347" w:rsidP="00E7234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 xml:space="preserve">работать индивидуально и в группе; продуктивно участвовать в учебном сотрудничестве, в совместной деятельности со сверстниками, с педагогами и </w:t>
      </w:r>
      <w:proofErr w:type="spellStart"/>
      <w:r w:rsidRPr="00E72347">
        <w:rPr>
          <w:rFonts w:ascii="Times New Roman" w:hAnsi="Times New Roman"/>
          <w:color w:val="000000"/>
          <w:sz w:val="28"/>
          <w:lang w:val="ru-RU"/>
        </w:rPr>
        <w:t>межвозрастном</w:t>
      </w:r>
      <w:proofErr w:type="spellEnd"/>
      <w:r w:rsidRPr="00E72347">
        <w:rPr>
          <w:rFonts w:ascii="Times New Roman" w:hAnsi="Times New Roman"/>
          <w:color w:val="000000"/>
          <w:sz w:val="28"/>
          <w:lang w:val="ru-RU"/>
        </w:rPr>
        <w:t xml:space="preserve"> взаимодействии.</w:t>
      </w:r>
    </w:p>
    <w:p w14:paraId="7FD928E9" w14:textId="77777777" w:rsidR="00E72347" w:rsidRPr="00E72347" w:rsidRDefault="00E72347" w:rsidP="00E72347">
      <w:pPr>
        <w:spacing w:after="0"/>
        <w:ind w:left="120"/>
        <w:rPr>
          <w:lang w:val="ru-RU"/>
        </w:rPr>
      </w:pPr>
      <w:bookmarkStart w:id="8" w:name="_Toc124264882"/>
      <w:bookmarkEnd w:id="8"/>
    </w:p>
    <w:p w14:paraId="49037120" w14:textId="77777777" w:rsidR="00E72347" w:rsidRPr="00E72347" w:rsidRDefault="00E72347" w:rsidP="00E72347">
      <w:pPr>
        <w:spacing w:after="0"/>
        <w:ind w:left="120"/>
        <w:rPr>
          <w:lang w:val="ru-RU"/>
        </w:rPr>
      </w:pPr>
    </w:p>
    <w:p w14:paraId="2417A37B" w14:textId="77777777" w:rsidR="00E72347" w:rsidRPr="00E72347" w:rsidRDefault="00E72347" w:rsidP="00E72347">
      <w:pPr>
        <w:spacing w:after="0"/>
        <w:ind w:left="120"/>
        <w:rPr>
          <w:lang w:val="ru-RU"/>
        </w:rPr>
      </w:pPr>
      <w:r w:rsidRPr="00E7234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39E76AC5" w14:textId="77777777" w:rsidR="00E72347" w:rsidRPr="00E72347" w:rsidRDefault="00E72347" w:rsidP="00E72347">
      <w:pPr>
        <w:spacing w:after="0"/>
        <w:ind w:left="120"/>
        <w:rPr>
          <w:lang w:val="ru-RU"/>
        </w:rPr>
      </w:pPr>
    </w:p>
    <w:p w14:paraId="7DF7CD2C" w14:textId="77777777" w:rsidR="00E72347" w:rsidRP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72347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E7234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72347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E72347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14:paraId="2687075F" w14:textId="77777777" w:rsidR="00E72347" w:rsidRP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  <w:r w:rsidRPr="00E72347">
        <w:rPr>
          <w:rFonts w:ascii="Times New Roman" w:hAnsi="Times New Roman"/>
          <w:b/>
          <w:color w:val="000000"/>
          <w:sz w:val="28"/>
          <w:lang w:val="ru-RU"/>
        </w:rPr>
        <w:t>Модуль № 1 «Декоративно-прикладное и народное искусство»:</w:t>
      </w:r>
    </w:p>
    <w:p w14:paraId="2532A10E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14:paraId="22594BE3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14:paraId="56C106F9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(уметь рассуждать, приводить примеры) о мифологическом и магическом значении орнаментального оформления </w:t>
      </w:r>
      <w:r w:rsidRPr="00E72347">
        <w:rPr>
          <w:rFonts w:ascii="Times New Roman" w:hAnsi="Times New Roman"/>
          <w:color w:val="000000"/>
          <w:sz w:val="28"/>
          <w:lang w:val="ru-RU"/>
        </w:rPr>
        <w:lastRenderedPageBreak/>
        <w:t>жилой среды в древней истории человечества, о присутствии в древних орнаментах символического описания мира;</w:t>
      </w:r>
    </w:p>
    <w:p w14:paraId="4635718C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характеризовать коммуникативные, познавательные и культовые функции декоративно-прикладного искусства;</w:t>
      </w:r>
    </w:p>
    <w:p w14:paraId="0B51E1B4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14:paraId="5F4C61B3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72347">
        <w:rPr>
          <w:rFonts w:ascii="Times New Roman" w:hAnsi="Times New Roman"/>
          <w:color w:val="000000"/>
          <w:sz w:val="28"/>
          <w:lang w:val="ru-RU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  <w:proofErr w:type="gramEnd"/>
    </w:p>
    <w:p w14:paraId="104CE96C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14:paraId="71A37C18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14:paraId="27DC96D6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различать разные виды орнамента по сюжетной основе: геометрический, растительный, зооморфный, антропоморфный;</w:t>
      </w:r>
    </w:p>
    <w:p w14:paraId="54935BCB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14:paraId="34356299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14:paraId="7F1457FA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14:paraId="4A800E33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14:paraId="2DADA873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14:paraId="7A240928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14:paraId="53804B60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иметь практический опыт изображения характерных традиционных предметов крестьянского быта;</w:t>
      </w:r>
    </w:p>
    <w:p w14:paraId="7BD887D9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lastRenderedPageBreak/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14:paraId="3CE09834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14:paraId="0F3BCCD9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знать и уметь изображать или конструировать устройство традиционных жилищ разных народов, например</w:t>
      </w:r>
      <w:proofErr w:type="gramStart"/>
      <w:r w:rsidRPr="00E72347">
        <w:rPr>
          <w:rFonts w:ascii="Times New Roman" w:hAnsi="Times New Roman"/>
          <w:color w:val="000000"/>
          <w:sz w:val="28"/>
          <w:lang w:val="ru-RU"/>
        </w:rPr>
        <w:t>,</w:t>
      </w:r>
      <w:proofErr w:type="gramEnd"/>
      <w:r w:rsidRPr="00E72347">
        <w:rPr>
          <w:rFonts w:ascii="Times New Roman" w:hAnsi="Times New Roman"/>
          <w:color w:val="000000"/>
          <w:sz w:val="28"/>
          <w:lang w:val="ru-RU"/>
        </w:rPr>
        <w:t xml:space="preserve"> юрты, сакли, хаты-мазанки, объяснять семантическое значение деталей конструкции и декора, их связь с природой, трудом и бытом;</w:t>
      </w:r>
    </w:p>
    <w:p w14:paraId="042E5F07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14:paraId="020039E2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объяснять значение народных промыслов и традиций художественного ремесла в современной жизни;</w:t>
      </w:r>
    </w:p>
    <w:p w14:paraId="5DB93844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рассказывать о происхождении народных художественных промыслов, о соотношении ремесла и искусства;</w:t>
      </w:r>
    </w:p>
    <w:p w14:paraId="25B06625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называть характерные черты орнаментов и изделий ряда отечественных народных художественных промыслов;</w:t>
      </w:r>
    </w:p>
    <w:p w14:paraId="7B4B50F6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характеризовать древние образы народного искусства в произведениях современных народных промыслов;</w:t>
      </w:r>
    </w:p>
    <w:p w14:paraId="136DDE10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уметь перечислять материалы, используемые в народных художественных промыслах: дерево, глина, металл, стекло;</w:t>
      </w:r>
    </w:p>
    <w:p w14:paraId="78ECC67A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различать изделия народных художественных промыслов по материалу изготовления и технике декора;</w:t>
      </w:r>
    </w:p>
    <w:p w14:paraId="2E873F24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объяснять связь между материалом, формой и техникой декора в произведениях народных промыслов;</w:t>
      </w:r>
    </w:p>
    <w:p w14:paraId="158E15A2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14:paraId="06E09B42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14:paraId="71B0D750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14:paraId="28411BF0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lastRenderedPageBreak/>
        <w:t>понимать и объяснять значение государственной символики, иметь представление о значении и содержании геральдики;</w:t>
      </w:r>
    </w:p>
    <w:p w14:paraId="64D99409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14:paraId="0A1112E9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14:paraId="4C0F2EDD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14:paraId="7D85B34A" w14:textId="77777777" w:rsidR="00E72347" w:rsidRP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</w:p>
    <w:p w14:paraId="0D3C2A60" w14:textId="77777777" w:rsidR="00E72347" w:rsidRP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E72347">
        <w:rPr>
          <w:rFonts w:ascii="Times New Roman" w:hAnsi="Times New Roman"/>
          <w:b/>
          <w:color w:val="000000"/>
          <w:sz w:val="28"/>
          <w:lang w:val="ru-RU"/>
        </w:rPr>
        <w:t>6 классе</w:t>
      </w:r>
      <w:r w:rsidRPr="00E7234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72347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E72347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14:paraId="58326E87" w14:textId="77777777" w:rsidR="00E72347" w:rsidRP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  <w:r w:rsidRPr="00E72347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скульптура»:</w:t>
      </w:r>
    </w:p>
    <w:p w14:paraId="21C72017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пространственными и временными видами искусства и их значение в жизни людей;</w:t>
      </w:r>
    </w:p>
    <w:p w14:paraId="6F26CD2C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объяснять причины деления пространственных искусств на виды;</w:t>
      </w:r>
    </w:p>
    <w:p w14:paraId="3E9A0161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знать основные виды живописи, графики и скульптуры, объяснять их назначение в жизни людей.</w:t>
      </w:r>
    </w:p>
    <w:p w14:paraId="3533AB66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средства:</w:t>
      </w:r>
    </w:p>
    <w:p w14:paraId="1A4334A2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различать и характеризовать традиционные художественные материалы для графики, живописи, скульптуры;</w:t>
      </w:r>
    </w:p>
    <w:p w14:paraId="1F46F6C2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14:paraId="00752408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14:paraId="28F3F92F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иметь представление о различных художественных техниках в использовании художественных материалов;</w:t>
      </w:r>
    </w:p>
    <w:p w14:paraId="32AB5558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понимать роль рисунка как основы изобразительной деятельности;</w:t>
      </w:r>
    </w:p>
    <w:p w14:paraId="71F5EB11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иметь опыт учебного рисунка – светотеневого изображения объёмных форм;</w:t>
      </w:r>
    </w:p>
    <w:p w14:paraId="0247E86C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знать основы линейной перспективы и уметь изображать объёмные геометрические тела на двухмерной плоскости;</w:t>
      </w:r>
    </w:p>
    <w:p w14:paraId="1BAC2F0F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lastRenderedPageBreak/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 w14:paraId="3796124B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понимать содержание понятий «тон», «тональные отношения» и иметь опыт их визуального анализа;</w:t>
      </w:r>
    </w:p>
    <w:p w14:paraId="13488870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14:paraId="60A6E536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иметь опыт линейного рисунка, понимать выразительные возможности линии;</w:t>
      </w:r>
    </w:p>
    <w:p w14:paraId="7DB42F1E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14:paraId="04807E53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 xml:space="preserve">знать основы </w:t>
      </w:r>
      <w:proofErr w:type="spellStart"/>
      <w:r w:rsidRPr="00E72347">
        <w:rPr>
          <w:rFonts w:ascii="Times New Roman" w:hAnsi="Times New Roman"/>
          <w:color w:val="000000"/>
          <w:sz w:val="28"/>
          <w:lang w:val="ru-RU"/>
        </w:rPr>
        <w:t>цветоведения</w:t>
      </w:r>
      <w:proofErr w:type="spellEnd"/>
      <w:r w:rsidRPr="00E72347">
        <w:rPr>
          <w:rFonts w:ascii="Times New Roman" w:hAnsi="Times New Roman"/>
          <w:color w:val="000000"/>
          <w:sz w:val="28"/>
          <w:lang w:val="ru-RU"/>
        </w:rPr>
        <w:t>: характеризовать основные и составные цвета, дополнительные цвета – и значение этих знаний для искусства живописи;</w:t>
      </w:r>
    </w:p>
    <w:p w14:paraId="507AE355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14:paraId="15702207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14:paraId="09D61A79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искусства:</w:t>
      </w:r>
    </w:p>
    <w:p w14:paraId="75C242B6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объяснять понятие «жанры в изобразительном искусстве», перечислять жанры;</w:t>
      </w:r>
    </w:p>
    <w:p w14:paraId="38862725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объяснять разницу между предметом изображения, сюжетом и содержанием произведения искусства.</w:t>
      </w:r>
    </w:p>
    <w:p w14:paraId="0D9886FE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Натюрморт:</w:t>
      </w:r>
    </w:p>
    <w:p w14:paraId="2F7F7BDE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 xml:space="preserve"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 </w:t>
      </w:r>
    </w:p>
    <w:p w14:paraId="48BFB2F6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 xml:space="preserve">рассказывать о натюрморте в истории русского искусства и роли натюрморта в отечественном искусстве ХХ </w:t>
      </w:r>
      <w:proofErr w:type="gramStart"/>
      <w:r w:rsidRPr="00E72347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E72347">
        <w:rPr>
          <w:rFonts w:ascii="Times New Roman" w:hAnsi="Times New Roman"/>
          <w:color w:val="000000"/>
          <w:sz w:val="28"/>
          <w:lang w:val="ru-RU"/>
        </w:rPr>
        <w:t xml:space="preserve">., опираясь </w:t>
      </w:r>
      <w:proofErr w:type="gramStart"/>
      <w:r w:rsidRPr="00E72347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E72347">
        <w:rPr>
          <w:rFonts w:ascii="Times New Roman" w:hAnsi="Times New Roman"/>
          <w:color w:val="000000"/>
          <w:sz w:val="28"/>
          <w:lang w:val="ru-RU"/>
        </w:rPr>
        <w:t xml:space="preserve"> конкретные произведения отечественных художников;</w:t>
      </w:r>
    </w:p>
    <w:p w14:paraId="7D4173DC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14:paraId="5306BFB9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знать об освещении как средстве выявления объёма предмета, 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</w:t>
      </w:r>
    </w:p>
    <w:p w14:paraId="44F5FF56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lastRenderedPageBreak/>
        <w:t>иметь опыт создания графического натюрморта;</w:t>
      </w:r>
    </w:p>
    <w:p w14:paraId="2C516BFF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иметь опыт создания натюрморта средствами живописи.</w:t>
      </w:r>
    </w:p>
    <w:p w14:paraId="4AA8E2BD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Портрет:</w:t>
      </w:r>
    </w:p>
    <w:p w14:paraId="4C0F42FA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14:paraId="00895441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уметь сравнивать содержание портретного образа в искусстве Древнего Рима, эпохи Возрождения и Нового времени;</w:t>
      </w:r>
    </w:p>
    <w:p w14:paraId="2F71F684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14:paraId="420AE292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других портретистов);</w:t>
      </w:r>
    </w:p>
    <w:p w14:paraId="36A2DE5B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 xml:space="preserve">уметь рассказывать историю портрета в русском изобразительном искусстве, называть имена великих художников-портретистов (В. </w:t>
      </w:r>
      <w:proofErr w:type="spellStart"/>
      <w:r w:rsidRPr="00E72347">
        <w:rPr>
          <w:rFonts w:ascii="Times New Roman" w:hAnsi="Times New Roman"/>
          <w:color w:val="000000"/>
          <w:sz w:val="28"/>
          <w:lang w:val="ru-RU"/>
        </w:rPr>
        <w:t>Боровиковский</w:t>
      </w:r>
      <w:proofErr w:type="spellEnd"/>
      <w:r w:rsidRPr="00E72347">
        <w:rPr>
          <w:rFonts w:ascii="Times New Roman" w:hAnsi="Times New Roman"/>
          <w:color w:val="000000"/>
          <w:sz w:val="28"/>
          <w:lang w:val="ru-RU"/>
        </w:rPr>
        <w:t>, А. Венецианов, О. Кипренский, В. Тропинин, К. Брюллов, И. Крамской, И. Репин, В. Суриков, В. Серов и другие авторы);</w:t>
      </w:r>
    </w:p>
    <w:p w14:paraId="21392D04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14:paraId="2980B1C5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 w14:paraId="493098B3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14:paraId="685EE577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иметь начальный опыт лепки головы человека;</w:t>
      </w:r>
    </w:p>
    <w:p w14:paraId="1B95E94A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иметь опыт графического портретного изображения как нового для себя видения индивидуальности человека;</w:t>
      </w:r>
    </w:p>
    <w:p w14:paraId="6123744D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14:paraId="2831A58F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уметь характеризовать роль освещения как выразительного средства при создании художественного образа;</w:t>
      </w:r>
    </w:p>
    <w:p w14:paraId="13A934E5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14:paraId="5D5EF5C7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жанре портрета в искусстве ХХ </w:t>
      </w:r>
      <w:proofErr w:type="gramStart"/>
      <w:r w:rsidRPr="00E72347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E72347">
        <w:rPr>
          <w:rFonts w:ascii="Times New Roman" w:hAnsi="Times New Roman"/>
          <w:color w:val="000000"/>
          <w:sz w:val="28"/>
          <w:lang w:val="ru-RU"/>
        </w:rPr>
        <w:t>. – западном и отечественном.</w:t>
      </w:r>
    </w:p>
    <w:p w14:paraId="1F07C32A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Пейзаж:</w:t>
      </w:r>
    </w:p>
    <w:p w14:paraId="07D6DD01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 w14:paraId="58E9326C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lastRenderedPageBreak/>
        <w:t>знать правила построения линейной перспективы и уметь применять их в рисунке;</w:t>
      </w:r>
    </w:p>
    <w:p w14:paraId="054048E2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14:paraId="0E38ABF2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знать правила воздушной перспективы и уметь их применять на практике;</w:t>
      </w:r>
    </w:p>
    <w:p w14:paraId="2F290BFA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14:paraId="54BD3DFA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иметь представление о морских пейзажах И. Айвазовского;</w:t>
      </w:r>
    </w:p>
    <w:p w14:paraId="7AFF7696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иметь представление об особенностях пленэрной живописи и колористической изменчивости состояний природы;</w:t>
      </w:r>
    </w:p>
    <w:p w14:paraId="35753F5F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 xml:space="preserve">знать и уметь рассказывать историю пейзажа в русской живописи, характеризуя особенности понимания пейзажа в творчестве А. </w:t>
      </w:r>
      <w:proofErr w:type="spellStart"/>
      <w:r w:rsidRPr="00E72347">
        <w:rPr>
          <w:rFonts w:ascii="Times New Roman" w:hAnsi="Times New Roman"/>
          <w:color w:val="000000"/>
          <w:sz w:val="28"/>
          <w:lang w:val="ru-RU"/>
        </w:rPr>
        <w:t>Саврасова</w:t>
      </w:r>
      <w:proofErr w:type="spellEnd"/>
      <w:r w:rsidRPr="00E72347">
        <w:rPr>
          <w:rFonts w:ascii="Times New Roman" w:hAnsi="Times New Roman"/>
          <w:color w:val="000000"/>
          <w:sz w:val="28"/>
          <w:lang w:val="ru-RU"/>
        </w:rPr>
        <w:t xml:space="preserve">, И. Шишкина, И. Левитана и художников ХХ </w:t>
      </w:r>
      <w:proofErr w:type="gramStart"/>
      <w:r w:rsidRPr="00E72347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E72347">
        <w:rPr>
          <w:rFonts w:ascii="Times New Roman" w:hAnsi="Times New Roman"/>
          <w:color w:val="000000"/>
          <w:sz w:val="28"/>
          <w:lang w:val="ru-RU"/>
        </w:rPr>
        <w:t>. (по выбору);</w:t>
      </w:r>
    </w:p>
    <w:p w14:paraId="6E0CE21F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14:paraId="7F4BAB74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иметь опыт живописного изображения различных активно выраженных состояний природы;</w:t>
      </w:r>
    </w:p>
    <w:p w14:paraId="14FD8C6F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иметь опыт пейзажных зарисовок, графического изображения природы по памяти и представлению;</w:t>
      </w:r>
    </w:p>
    <w:p w14:paraId="5E014B93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14:paraId="72BD2AA7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иметь опыт изображения городского пейзажа – по памяти или представлению;</w:t>
      </w:r>
    </w:p>
    <w:p w14:paraId="5E1A4A38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иметь навыки восприятия образности городского пространства как выражения самобытного лица культуры и истории народа;</w:t>
      </w:r>
    </w:p>
    <w:p w14:paraId="319E226F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понимать и объяснять роль культурного наследия в городском пространстве, задачи его охраны и сохранения.</w:t>
      </w:r>
    </w:p>
    <w:p w14:paraId="1A9BB8DE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Бытовой жанр:</w:t>
      </w:r>
    </w:p>
    <w:p w14:paraId="630FED7F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14:paraId="7516FA99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 w14:paraId="0D98BB24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14:paraId="37501BC9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lastRenderedPageBreak/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14:paraId="1746C158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14:paraId="1073FFD9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осознавать многообразие форм организации бытовой жизни и одновременно единство мира людей;</w:t>
      </w:r>
    </w:p>
    <w:p w14:paraId="4D2AE81F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14:paraId="0217C143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иметь опыт изображения бытовой жизни разных народов в контексте традиций их искусства;</w:t>
      </w:r>
    </w:p>
    <w:p w14:paraId="645DCC34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14:paraId="7D6FCED1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14:paraId="455E164C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Исторический жанр:</w:t>
      </w:r>
    </w:p>
    <w:p w14:paraId="458A2A84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14:paraId="608DD9AD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знать авторов, узнавать и уметь объяснять содержание таких картин, как «Последний день Помпеи» К. Брюллова, «Боярыня Морозова» и другие картины В. Сурикова, «Бурлаки на Волге» И. Репина;</w:t>
      </w:r>
    </w:p>
    <w:p w14:paraId="3CE4A5E1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развитии исторического жанра в творчестве отечественных художников ХХ </w:t>
      </w:r>
      <w:proofErr w:type="gramStart"/>
      <w:r w:rsidRPr="00E72347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E72347">
        <w:rPr>
          <w:rFonts w:ascii="Times New Roman" w:hAnsi="Times New Roman"/>
          <w:color w:val="000000"/>
          <w:sz w:val="28"/>
          <w:lang w:val="ru-RU"/>
        </w:rPr>
        <w:t>.;</w:t>
      </w:r>
    </w:p>
    <w:p w14:paraId="2ABC6F06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14:paraId="19FBFB32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узнавать и называть авторов таких произведений, как «Давид» Микеланджело, «Весна» С. Боттичелли;</w:t>
      </w:r>
    </w:p>
    <w:p w14:paraId="72E0619C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14:paraId="250DA392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14:paraId="1748E24C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искусстве:</w:t>
      </w:r>
    </w:p>
    <w:p w14:paraId="621E314F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lastRenderedPageBreak/>
        <w:t>знать о значении библейских сюжетов в истории культуры и узнавать сюжеты Священной истории в произведениях искусства;</w:t>
      </w:r>
    </w:p>
    <w:p w14:paraId="3B568A47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 w14:paraId="020392D3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72347">
        <w:rPr>
          <w:rFonts w:ascii="Times New Roman" w:hAnsi="Times New Roman"/>
          <w:color w:val="000000"/>
          <w:sz w:val="28"/>
          <w:lang w:val="ru-RU"/>
        </w:rPr>
        <w:t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скульптуре «</w:t>
      </w:r>
      <w:proofErr w:type="spellStart"/>
      <w:r w:rsidRPr="00E72347">
        <w:rPr>
          <w:rFonts w:ascii="Times New Roman" w:hAnsi="Times New Roman"/>
          <w:color w:val="000000"/>
          <w:sz w:val="28"/>
          <w:lang w:val="ru-RU"/>
        </w:rPr>
        <w:t>Пьета</w:t>
      </w:r>
      <w:proofErr w:type="spellEnd"/>
      <w:r w:rsidRPr="00E72347">
        <w:rPr>
          <w:rFonts w:ascii="Times New Roman" w:hAnsi="Times New Roman"/>
          <w:color w:val="000000"/>
          <w:sz w:val="28"/>
          <w:lang w:val="ru-RU"/>
        </w:rPr>
        <w:t>» Микеланджело и других скульптурах;</w:t>
      </w:r>
      <w:proofErr w:type="gramEnd"/>
    </w:p>
    <w:p w14:paraId="5E2451A3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знать о картинах на библейские темы в истории русского искусства;</w:t>
      </w:r>
    </w:p>
    <w:p w14:paraId="325CC1C5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 xml:space="preserve">уметь рассказывать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</w:t>
      </w:r>
      <w:proofErr w:type="spellStart"/>
      <w:r w:rsidRPr="00E72347">
        <w:rPr>
          <w:rFonts w:ascii="Times New Roman" w:hAnsi="Times New Roman"/>
          <w:color w:val="000000"/>
          <w:sz w:val="28"/>
          <w:lang w:val="ru-RU"/>
        </w:rPr>
        <w:t>Ге</w:t>
      </w:r>
      <w:proofErr w:type="spellEnd"/>
      <w:r w:rsidRPr="00E72347">
        <w:rPr>
          <w:rFonts w:ascii="Times New Roman" w:hAnsi="Times New Roman"/>
          <w:color w:val="000000"/>
          <w:sz w:val="28"/>
          <w:lang w:val="ru-RU"/>
        </w:rPr>
        <w:t>, «Христос и грешница» В. Поленова и других картин;</w:t>
      </w:r>
    </w:p>
    <w:p w14:paraId="2B826E18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иметь представление о смысловом различии между иконой и картиной на библейские темы;</w:t>
      </w:r>
    </w:p>
    <w:p w14:paraId="45C66C28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 xml:space="preserve">иметь знания о русской иконописи, о великих русских иконописцах: </w:t>
      </w:r>
      <w:proofErr w:type="gramStart"/>
      <w:r w:rsidRPr="00E72347">
        <w:rPr>
          <w:rFonts w:ascii="Times New Roman" w:hAnsi="Times New Roman"/>
          <w:color w:val="000000"/>
          <w:sz w:val="28"/>
          <w:lang w:val="ru-RU"/>
        </w:rPr>
        <w:t>Андрее</w:t>
      </w:r>
      <w:proofErr w:type="gramEnd"/>
      <w:r w:rsidRPr="00E72347">
        <w:rPr>
          <w:rFonts w:ascii="Times New Roman" w:hAnsi="Times New Roman"/>
          <w:color w:val="000000"/>
          <w:sz w:val="28"/>
          <w:lang w:val="ru-RU"/>
        </w:rPr>
        <w:t xml:space="preserve"> Рублёве, Феофане Греке, Дионисии;</w:t>
      </w:r>
    </w:p>
    <w:p w14:paraId="68300169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воспринимать искусство древнерусской иконописи как уникальное и высокое достижение отечественной культуры;</w:t>
      </w:r>
    </w:p>
    <w:p w14:paraId="14B312E8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14:paraId="34E90820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рассуждать о месте и значении изобразительного искусства в культуре, в жизни общества, в жизни человека.</w:t>
      </w:r>
    </w:p>
    <w:p w14:paraId="6AE99627" w14:textId="77777777" w:rsidR="00E72347" w:rsidRP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</w:p>
    <w:p w14:paraId="1E3250E7" w14:textId="77777777" w:rsidR="00E72347" w:rsidRP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E72347">
        <w:rPr>
          <w:rFonts w:ascii="Times New Roman" w:hAnsi="Times New Roman"/>
          <w:b/>
          <w:color w:val="000000"/>
          <w:sz w:val="28"/>
          <w:lang w:val="ru-RU"/>
        </w:rPr>
        <w:t>7 классе</w:t>
      </w:r>
      <w:r w:rsidRPr="00E7234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72347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E72347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14:paraId="0B5675C7" w14:textId="77777777" w:rsidR="00E72347" w:rsidRP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  <w:r w:rsidRPr="00E72347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</w:t>
      </w:r>
    </w:p>
    <w:p w14:paraId="0EF10E31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 w14:paraId="50BA186F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 w14:paraId="0E4841BB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рассуждать о влиянии предметно-пространственной среды на чувства, установки и поведение человека;</w:t>
      </w:r>
    </w:p>
    <w:p w14:paraId="050E4987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 w14:paraId="10276210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lastRenderedPageBreak/>
        <w:t>объяснять ценность сохранения культурного наследия, выраженного в архитектуре, предметах труда и быта разных эпох.</w:t>
      </w:r>
    </w:p>
    <w:p w14:paraId="51E9C51F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Графический дизайн:</w:t>
      </w:r>
    </w:p>
    <w:p w14:paraId="103C10C7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объяснять понятие формальной композиц</w:t>
      </w:r>
      <w:proofErr w:type="gramStart"/>
      <w:r w:rsidRPr="00E72347">
        <w:rPr>
          <w:rFonts w:ascii="Times New Roman" w:hAnsi="Times New Roman"/>
          <w:color w:val="000000"/>
          <w:sz w:val="28"/>
          <w:lang w:val="ru-RU"/>
        </w:rPr>
        <w:t>ии и её</w:t>
      </w:r>
      <w:proofErr w:type="gramEnd"/>
      <w:r w:rsidRPr="00E72347">
        <w:rPr>
          <w:rFonts w:ascii="Times New Roman" w:hAnsi="Times New Roman"/>
          <w:color w:val="000000"/>
          <w:sz w:val="28"/>
          <w:lang w:val="ru-RU"/>
        </w:rPr>
        <w:t xml:space="preserve"> значение как основы языка конструктивных искусств;</w:t>
      </w:r>
    </w:p>
    <w:p w14:paraId="6B5C65F3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объяснять основные средства – требования к композиции;</w:t>
      </w:r>
    </w:p>
    <w:p w14:paraId="52C01C4E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уметь перечислять и объяснять основные типы формальной композиции;</w:t>
      </w:r>
    </w:p>
    <w:p w14:paraId="2F0AAE16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составлять различные формальные композиции на плоскости в зависимости от поставленных задач;</w:t>
      </w:r>
    </w:p>
    <w:p w14:paraId="47C53BFD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выделять при творческом построении композиции листа композиционную доминанту;</w:t>
      </w:r>
    </w:p>
    <w:p w14:paraId="749B2303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составлять формальные композиции на выражение в них движения и статики;</w:t>
      </w:r>
    </w:p>
    <w:p w14:paraId="7E9B1C94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осваивать навыки вариативности в ритмической организации листа;</w:t>
      </w:r>
    </w:p>
    <w:p w14:paraId="1FA44896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объяснять роль цвета в конструктивных искусствах;</w:t>
      </w:r>
    </w:p>
    <w:p w14:paraId="7C816ED7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различать технологию использования цвета в живописи и в конструктивных искусствах;</w:t>
      </w:r>
    </w:p>
    <w:p w14:paraId="0C8631D5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объяснять выражение «цветовой образ»;</w:t>
      </w:r>
    </w:p>
    <w:p w14:paraId="13327872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 xml:space="preserve">применять цвет в графических композициях как акцент или доминанту, </w:t>
      </w:r>
      <w:proofErr w:type="gramStart"/>
      <w:r w:rsidRPr="00E72347">
        <w:rPr>
          <w:rFonts w:ascii="Times New Roman" w:hAnsi="Times New Roman"/>
          <w:color w:val="000000"/>
          <w:sz w:val="28"/>
          <w:lang w:val="ru-RU"/>
        </w:rPr>
        <w:t>объединённые</w:t>
      </w:r>
      <w:proofErr w:type="gramEnd"/>
      <w:r w:rsidRPr="00E72347">
        <w:rPr>
          <w:rFonts w:ascii="Times New Roman" w:hAnsi="Times New Roman"/>
          <w:color w:val="000000"/>
          <w:sz w:val="28"/>
          <w:lang w:val="ru-RU"/>
        </w:rPr>
        <w:t xml:space="preserve"> одним стилем;</w:t>
      </w:r>
    </w:p>
    <w:p w14:paraId="12436C82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 w14:paraId="3FA66874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 w14:paraId="6E0210F1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применять печатное слово, типографскую строку в качестве элементов графической композиции;</w:t>
      </w:r>
    </w:p>
    <w:p w14:paraId="6050CF7B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14:paraId="17348B1C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14:paraId="55C97A73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14:paraId="2D6B8058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Социальное значение дизайна и архитектуры как среды жизни человека: </w:t>
      </w:r>
    </w:p>
    <w:p w14:paraId="10277F65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 xml:space="preserve">иметь опыт построения объёмно-пространственной композиции как макета архитектурного пространства в реальной жизни; </w:t>
      </w:r>
    </w:p>
    <w:p w14:paraId="564F0DD9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уметь выполнять построение макета пространственно-объёмной композиции по его чертежу;</w:t>
      </w:r>
    </w:p>
    <w:p w14:paraId="31D3149A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14:paraId="09CA1876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14:paraId="29192968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представление, как в архитектуре </w:t>
      </w:r>
      <w:proofErr w:type="gramStart"/>
      <w:r w:rsidRPr="00E72347">
        <w:rPr>
          <w:rFonts w:ascii="Times New Roman" w:hAnsi="Times New Roman"/>
          <w:color w:val="000000"/>
          <w:sz w:val="28"/>
          <w:lang w:val="ru-RU"/>
        </w:rPr>
        <w:t>проявляются мировоззренческие изменения в жизни общества и как изменение архитектуры влияет</w:t>
      </w:r>
      <w:proofErr w:type="gramEnd"/>
      <w:r w:rsidRPr="00E72347">
        <w:rPr>
          <w:rFonts w:ascii="Times New Roman" w:hAnsi="Times New Roman"/>
          <w:color w:val="000000"/>
          <w:sz w:val="28"/>
          <w:lang w:val="ru-RU"/>
        </w:rPr>
        <w:t xml:space="preserve"> на характер организации и жизнедеятельности людей;</w:t>
      </w:r>
    </w:p>
    <w:p w14:paraId="455639A5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14:paraId="17EE57FE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характеризовать архитектурные и градостроительные изменения в культуре новейшего времени, современный уровень развития технологий и материалов, рассуждать о социокультурных противоречиях в организации современной городской среды и поисках путей их преодоления;</w:t>
      </w:r>
    </w:p>
    <w:p w14:paraId="2DB27814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14:paraId="32B551B6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14:paraId="710C80AA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14:paraId="07B0F9E4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 w14:paraId="2B6F4452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14:paraId="669CC2DF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14:paraId="26ECD0FC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lastRenderedPageBreak/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14:paraId="661A2391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 w14:paraId="13D37195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14:paraId="31B916EE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истории костюма в истории разных эпох, характеризовать понятие моды в одежде; </w:t>
      </w:r>
    </w:p>
    <w:p w14:paraId="24B16BF9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14:paraId="4587FC2F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14:paraId="0CE270EB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14:paraId="661292AD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14:paraId="7191F699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 xml:space="preserve">различать задачи искусства театрального грима и бытового макияжа, иметь представление об </w:t>
      </w:r>
      <w:proofErr w:type="gramStart"/>
      <w:r w:rsidRPr="00E72347">
        <w:rPr>
          <w:rFonts w:ascii="Times New Roman" w:hAnsi="Times New Roman"/>
          <w:color w:val="000000"/>
          <w:sz w:val="28"/>
          <w:lang w:val="ru-RU"/>
        </w:rPr>
        <w:t>имидж-дизайне</w:t>
      </w:r>
      <w:proofErr w:type="gramEnd"/>
      <w:r w:rsidRPr="00E72347">
        <w:rPr>
          <w:rFonts w:ascii="Times New Roman" w:hAnsi="Times New Roman"/>
          <w:color w:val="000000"/>
          <w:sz w:val="28"/>
          <w:lang w:val="ru-RU"/>
        </w:rPr>
        <w:t>, его задачах и социальном бытовании, иметь опыт создания эскизов для макияжа театральных образов и опыт бытового макияжа, определять эстетические и этические границы применения макияжа и стилистики причёски в повседневном быту.</w:t>
      </w:r>
    </w:p>
    <w:p w14:paraId="07AE402D" w14:textId="77777777" w:rsidR="00E72347" w:rsidRP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</w:p>
    <w:p w14:paraId="42E0A3BD" w14:textId="77777777" w:rsidR="00E72347" w:rsidRP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 xml:space="preserve">По результатам реализации </w:t>
      </w:r>
      <w:r w:rsidRPr="00E72347">
        <w:rPr>
          <w:rFonts w:ascii="Times New Roman" w:hAnsi="Times New Roman"/>
          <w:b/>
          <w:color w:val="000000"/>
          <w:sz w:val="28"/>
          <w:lang w:val="ru-RU"/>
        </w:rPr>
        <w:t>вариативного модуля</w:t>
      </w:r>
      <w:r w:rsidRPr="00E7234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72347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E72347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искусству.</w:t>
      </w:r>
    </w:p>
    <w:p w14:paraId="3EF655A3" w14:textId="77777777" w:rsidR="00E72347" w:rsidRP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  <w:r w:rsidRPr="00E72347">
        <w:rPr>
          <w:rFonts w:ascii="Times New Roman" w:hAnsi="Times New Roman"/>
          <w:b/>
          <w:color w:val="000000"/>
          <w:sz w:val="28"/>
          <w:lang w:val="ru-RU"/>
        </w:rPr>
        <w:t>Модуль № 4 «Изображение в синтетических, экранных видах искусства и художественная фотография» (вариативный)</w:t>
      </w:r>
    </w:p>
    <w:p w14:paraId="0B402F1A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знать о синтетической природе – коллективности творческого процесса в синтетических искусствах, синтезирующих выразительные средства разных видов художественного творчества;</w:t>
      </w:r>
    </w:p>
    <w:p w14:paraId="385BA69A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понимать и характеризовать роль визуального образа в синтетических искусствах;</w:t>
      </w:r>
    </w:p>
    <w:p w14:paraId="2F133797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искусства.</w:t>
      </w:r>
    </w:p>
    <w:p w14:paraId="0F4866F0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lastRenderedPageBreak/>
        <w:t>Художник и искусство театра:</w:t>
      </w:r>
    </w:p>
    <w:p w14:paraId="67A1B8D0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развития театра и жанровом многообразии театральных представлений;</w:t>
      </w:r>
    </w:p>
    <w:p w14:paraId="423BE32C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знать о роли художника и видах профессиональной художнической деятельности в современном театре;</w:t>
      </w:r>
    </w:p>
    <w:p w14:paraId="0E86E023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иметь представление о сценографии и символическом характере сценического образа;</w:t>
      </w:r>
    </w:p>
    <w:p w14:paraId="67514753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понимать различие между бытовым костюмом в жизни и сценическим костюмом театрального персонажа, воплощающим характер героя и его эпоху в единстве всего стилистического образа спектакля;</w:t>
      </w:r>
    </w:p>
    <w:p w14:paraId="342A263A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творчестве наиболее известных художников-постановщиков в истории отечественного искусства (эскизы костюмов и декораций в творчестве К. Коровина, И. </w:t>
      </w:r>
      <w:proofErr w:type="spellStart"/>
      <w:r w:rsidRPr="00E72347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E72347">
        <w:rPr>
          <w:rFonts w:ascii="Times New Roman" w:hAnsi="Times New Roman"/>
          <w:color w:val="000000"/>
          <w:sz w:val="28"/>
          <w:lang w:val="ru-RU"/>
        </w:rPr>
        <w:t>, А. Головина и других художников);</w:t>
      </w:r>
    </w:p>
    <w:p w14:paraId="50094833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иметь практический опыт создания эскизов оформления спектакля по выбранной пьесе, иметь применять полученные знания при постановке школьного спектакля;</w:t>
      </w:r>
    </w:p>
    <w:p w14:paraId="0F23B129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объяснять ведущую роль художника кукольного спектакля как соавтора режиссёра и актёра в процессе создания образа персонажа;</w:t>
      </w:r>
    </w:p>
    <w:p w14:paraId="67502332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иметь практический навык игрового одушевления куклы из простых бытовых предметов;</w:t>
      </w:r>
    </w:p>
    <w:p w14:paraId="086322F0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понимать необходимость зрительских знаний и умений – обладания зрительской культурой для восприятия произведений художественного творчества и понимания их значения в интерпретации явлений жизни.</w:t>
      </w:r>
    </w:p>
    <w:p w14:paraId="5E4008A2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Художественная фотография:</w:t>
      </w:r>
    </w:p>
    <w:p w14:paraId="59981893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иметь представление о рождении и истории фотографии, о соотношении прогресса технологий и развитии искусства запечатления реальности в зримых образах;</w:t>
      </w:r>
    </w:p>
    <w:p w14:paraId="3AF3A48E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уметь объяснять понятия «длительность экспозиции», «выдержка», «диафрагма»;</w:t>
      </w:r>
    </w:p>
    <w:p w14:paraId="2FFCBDAB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иметь навыки фотографирования и обработки цифровых фотографий с помощью компьютерных графических редакторов;</w:t>
      </w:r>
    </w:p>
    <w:p w14:paraId="0E051A0C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уметь объяснять значение фотографий «</w:t>
      </w:r>
      <w:proofErr w:type="spellStart"/>
      <w:r w:rsidRPr="00E72347">
        <w:rPr>
          <w:rFonts w:ascii="Times New Roman" w:hAnsi="Times New Roman"/>
          <w:color w:val="000000"/>
          <w:sz w:val="28"/>
          <w:lang w:val="ru-RU"/>
        </w:rPr>
        <w:t>Родиноведения</w:t>
      </w:r>
      <w:proofErr w:type="spellEnd"/>
      <w:r w:rsidRPr="00E72347">
        <w:rPr>
          <w:rFonts w:ascii="Times New Roman" w:hAnsi="Times New Roman"/>
          <w:color w:val="000000"/>
          <w:sz w:val="28"/>
          <w:lang w:val="ru-RU"/>
        </w:rPr>
        <w:t>» С.М. Прокудина-Горского для современных представлений об истории жизни в нашей стране;</w:t>
      </w:r>
    </w:p>
    <w:p w14:paraId="74C4F86D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различать и характеризовать различные жанры художественной фотографии;</w:t>
      </w:r>
    </w:p>
    <w:p w14:paraId="437B6509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объяснять роль света как художественного средства в искусстве фотографии;</w:t>
      </w:r>
    </w:p>
    <w:p w14:paraId="6FDFD26C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lastRenderedPageBreak/>
        <w:t>понимать, как в художественной фотографии проявляются средства выразительности изобразительного искусства, и стремиться к их применению в своей практике фотографирования;</w:t>
      </w:r>
    </w:p>
    <w:p w14:paraId="7898765D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иметь опыт наблюдения и художественно-эстетического анализа художественных фотографий известных профессиональных мастеров фотографии;</w:t>
      </w:r>
    </w:p>
    <w:p w14:paraId="0C01B4D1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иметь опыт применения знаний о художественно-образных критериях к композиции кадра при самостоятельном фотографировании окружающей жизни;</w:t>
      </w:r>
    </w:p>
    <w:p w14:paraId="3882601C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развивать опыт художественного наблюдения жизни, проявлять познавательный интерес и внимание к окружающему миру, к людям;</w:t>
      </w:r>
    </w:p>
    <w:p w14:paraId="7CADF61F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уметь объяснять разницу в содержании искусства живописной картины, графического рисунка и фотоснимка, возможности их одновременного существования и актуальности в современной художественной культуре;</w:t>
      </w:r>
    </w:p>
    <w:p w14:paraId="38C80F4E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понимать значение репортажного жанра, роли журналистов-фотографов в истории ХХ в. и современном мире;</w:t>
      </w:r>
    </w:p>
    <w:p w14:paraId="6DFFE98B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</w:t>
      </w:r>
      <w:proofErr w:type="spellStart"/>
      <w:r w:rsidRPr="00E72347">
        <w:rPr>
          <w:rFonts w:ascii="Times New Roman" w:hAnsi="Times New Roman"/>
          <w:color w:val="000000"/>
          <w:sz w:val="28"/>
          <w:lang w:val="ru-RU"/>
        </w:rPr>
        <w:t>фототворчестве</w:t>
      </w:r>
      <w:proofErr w:type="spellEnd"/>
      <w:r w:rsidRPr="00E72347">
        <w:rPr>
          <w:rFonts w:ascii="Times New Roman" w:hAnsi="Times New Roman"/>
          <w:color w:val="000000"/>
          <w:sz w:val="28"/>
          <w:lang w:val="ru-RU"/>
        </w:rPr>
        <w:t xml:space="preserve"> А. Родченко, о </w:t>
      </w:r>
      <w:proofErr w:type="spellStart"/>
      <w:r w:rsidRPr="00E72347">
        <w:rPr>
          <w:rFonts w:ascii="Times New Roman" w:hAnsi="Times New Roman"/>
          <w:color w:val="000000"/>
          <w:sz w:val="28"/>
          <w:lang w:val="ru-RU"/>
        </w:rPr>
        <w:t>том</w:t>
      </w:r>
      <w:proofErr w:type="gramStart"/>
      <w:r w:rsidRPr="00E72347">
        <w:rPr>
          <w:rFonts w:ascii="Times New Roman" w:hAnsi="Times New Roman"/>
          <w:color w:val="000000"/>
          <w:sz w:val="28"/>
          <w:lang w:val="ru-RU"/>
        </w:rPr>
        <w:t>,к</w:t>
      </w:r>
      <w:proofErr w:type="gramEnd"/>
      <w:r w:rsidRPr="00E72347">
        <w:rPr>
          <w:rFonts w:ascii="Times New Roman" w:hAnsi="Times New Roman"/>
          <w:color w:val="000000"/>
          <w:sz w:val="28"/>
          <w:lang w:val="ru-RU"/>
        </w:rPr>
        <w:t>ак</w:t>
      </w:r>
      <w:proofErr w:type="spellEnd"/>
      <w:r w:rsidRPr="00E72347">
        <w:rPr>
          <w:rFonts w:ascii="Times New Roman" w:hAnsi="Times New Roman"/>
          <w:color w:val="000000"/>
          <w:sz w:val="28"/>
          <w:lang w:val="ru-RU"/>
        </w:rPr>
        <w:t xml:space="preserve"> его фотографии выражают образ эпохи, его авторскую позицию, и о влиянии его фотографий на стиль эпохи;</w:t>
      </w:r>
    </w:p>
    <w:p w14:paraId="0DAF5AE8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иметь навыки компьютерной обработки и преобразования фотографий.</w:t>
      </w:r>
    </w:p>
    <w:p w14:paraId="1B3F2EDB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Изображение и искусство кино:</w:t>
      </w:r>
    </w:p>
    <w:p w14:paraId="61F5405A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иметь представление об этапах в истории кино и его эволюции как искусства;</w:t>
      </w:r>
    </w:p>
    <w:p w14:paraId="18B2B0C3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уметь объяснять, почему экранное время и всё изображаемое в фильме, являясь условностью, формирует у людей восприятие реального мира;</w:t>
      </w:r>
    </w:p>
    <w:p w14:paraId="1A33EA2E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иметь представление об экранных искусствах как монтаже композиционно построенных кадров;</w:t>
      </w:r>
    </w:p>
    <w:p w14:paraId="54ABA92C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знать и объяснять, в чём состоит работа художника-постановщика и специалистов его команды художников в период подготовки и съёмки игрового фильма;</w:t>
      </w:r>
    </w:p>
    <w:p w14:paraId="5885DB3E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объяснять роль видео в современной бытовой культуре;</w:t>
      </w:r>
    </w:p>
    <w:p w14:paraId="2238C6B2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иметь опыт создания видеоролика, осваивать основные этапы создания видеоролика и планировать свою работу по созданию видеоролика;</w:t>
      </w:r>
    </w:p>
    <w:p w14:paraId="772B6716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понимать различие задач при создании видеороликов разных жанров: видеорепортажа, игрового короткометражного фильма, социальной рекламы, анимационного фильма, музыкального клипа, документального фильма;</w:t>
      </w:r>
    </w:p>
    <w:p w14:paraId="571EC1AF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иметь начальные навыки практической работы по видеомонтажу на основе соответствующих компьютерных программ;</w:t>
      </w:r>
    </w:p>
    <w:p w14:paraId="51F938CE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иметь навык критического осмысления качества снятых роликов;</w:t>
      </w:r>
    </w:p>
    <w:p w14:paraId="610515B2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lastRenderedPageBreak/>
        <w:t>иметь знания по истории мультипликации и уметь приводить примеры использования электронно-цифровых технологий в современном игровом кинематографе;</w:t>
      </w:r>
    </w:p>
    <w:p w14:paraId="1B1E25DB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иметь опыт анализа художественного образа и средств его достижения в лучших отечественных мультфильмах; осознавать многообразие подходов, поэзию и уникальность художественных образов отечественной мультипликации;</w:t>
      </w:r>
    </w:p>
    <w:p w14:paraId="6E9F1461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осваивать опыт создания компьютерной анимации в выбранной технике и в соответствующей компьютерной программе;</w:t>
      </w:r>
    </w:p>
    <w:p w14:paraId="67DDB490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иметь опыт совместной творческой коллективной работы по созданию анимационного фильма.</w:t>
      </w:r>
    </w:p>
    <w:p w14:paraId="3F64E4BC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телевидении:</w:t>
      </w:r>
    </w:p>
    <w:p w14:paraId="1CA7D3C5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объяснять особую роль и функции телевидения в жизни общества как экранного искусства и средства массовой информации, художественного и научного просвещения, развлечения и организации досуга;</w:t>
      </w:r>
    </w:p>
    <w:p w14:paraId="6D73ED60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знать о создателе телевидения – русском инженере Владимире Зворыкине;</w:t>
      </w:r>
    </w:p>
    <w:p w14:paraId="136680A7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осознавать роль телевидения в превращении мира в единое информационное пространство;</w:t>
      </w:r>
    </w:p>
    <w:p w14:paraId="5E62350C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иметь представление о многих направлениях деятельности и профессиях художника на телевидении;</w:t>
      </w:r>
    </w:p>
    <w:p w14:paraId="7899F7E7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применять полученные знания и опыт творчества в работе школьного телевидения и студии мультимедиа;</w:t>
      </w:r>
    </w:p>
    <w:p w14:paraId="45C8645C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понимать образовательные задачи зрительской культуры и необходимость зрительских умений;</w:t>
      </w:r>
    </w:p>
    <w:p w14:paraId="33BEF89C" w14:textId="77777777" w:rsidR="00E72347" w:rsidRPr="00E72347" w:rsidRDefault="00E72347" w:rsidP="00E72347">
      <w:pPr>
        <w:spacing w:after="0" w:line="264" w:lineRule="auto"/>
        <w:ind w:firstLine="600"/>
        <w:jc w:val="both"/>
        <w:rPr>
          <w:lang w:val="ru-RU"/>
        </w:rPr>
      </w:pPr>
      <w:r w:rsidRPr="00E72347">
        <w:rPr>
          <w:rFonts w:ascii="Times New Roman" w:hAnsi="Times New Roman"/>
          <w:color w:val="000000"/>
          <w:sz w:val="28"/>
          <w:lang w:val="ru-RU"/>
        </w:rPr>
        <w:t>осознавать значение художественной культуры для личностного духовно-нравственного развития и самореализации, определять место и роль художественной деятельности в своей жизни и в жизни общества.</w:t>
      </w:r>
    </w:p>
    <w:p w14:paraId="405454AF" w14:textId="77777777" w:rsidR="00E72347" w:rsidRPr="00E72347" w:rsidRDefault="00E72347" w:rsidP="00E72347">
      <w:pPr>
        <w:spacing w:after="0" w:line="264" w:lineRule="auto"/>
        <w:ind w:left="120"/>
        <w:jc w:val="both"/>
        <w:rPr>
          <w:lang w:val="ru-RU"/>
        </w:rPr>
      </w:pPr>
      <w:r w:rsidRPr="00E72347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14:paraId="7E419982" w14:textId="77777777" w:rsidR="00E72347" w:rsidRPr="00E72347" w:rsidRDefault="00E72347" w:rsidP="00E72347">
      <w:pPr>
        <w:spacing w:after="0"/>
        <w:rPr>
          <w:lang w:val="ru-RU"/>
        </w:rPr>
        <w:sectPr w:rsidR="00E72347" w:rsidRPr="00E72347">
          <w:pgSz w:w="11906" w:h="16383"/>
          <w:pgMar w:top="1134" w:right="850" w:bottom="1134" w:left="1701" w:header="720" w:footer="720" w:gutter="0"/>
          <w:cols w:space="720"/>
        </w:sectPr>
      </w:pPr>
    </w:p>
    <w:p w14:paraId="35AB0B8F" w14:textId="77777777" w:rsidR="00E72347" w:rsidRPr="00E72347" w:rsidRDefault="00E72347" w:rsidP="00E72347">
      <w:pPr>
        <w:spacing w:after="0"/>
        <w:ind w:left="120"/>
        <w:rPr>
          <w:lang w:val="ru-RU"/>
        </w:rPr>
      </w:pPr>
      <w:bookmarkStart w:id="9" w:name="block-17175201"/>
      <w:bookmarkEnd w:id="9"/>
      <w:r w:rsidRPr="00E7234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ТЕМАТИЧЕСКОЕ ПЛАНИРОВАНИЕ </w:t>
      </w:r>
    </w:p>
    <w:p w14:paraId="7DE7462F" w14:textId="77777777" w:rsidR="00E72347" w:rsidRPr="00E72347" w:rsidRDefault="00E72347" w:rsidP="00E72347">
      <w:pPr>
        <w:spacing w:after="0"/>
        <w:ind w:left="120"/>
        <w:rPr>
          <w:lang w:val="ru-RU"/>
        </w:rPr>
      </w:pPr>
      <w:r w:rsidRPr="00E72347">
        <w:rPr>
          <w:rFonts w:ascii="Times New Roman" w:hAnsi="Times New Roman"/>
          <w:b/>
          <w:color w:val="000000"/>
          <w:sz w:val="28"/>
          <w:lang w:val="ru-RU"/>
        </w:rPr>
        <w:t xml:space="preserve"> 5 КЛАСС. МОДУЛЬ «ДЕКОРАТИВНО-ПРИКЛАДНОЕ И НАРОДНОЕ ИСКУССТВО»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E72347" w14:paraId="05B7EB44" w14:textId="77777777" w:rsidTr="00E72347">
        <w:trPr>
          <w:trHeight w:val="144"/>
        </w:trPr>
        <w:tc>
          <w:tcPr>
            <w:tcW w:w="505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C7C8617" w14:textId="77777777" w:rsidR="00E72347" w:rsidRDefault="00E723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030F480" w14:textId="77777777" w:rsidR="00E72347" w:rsidRDefault="00E72347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120ABAA" w14:textId="77777777" w:rsidR="00E72347" w:rsidRDefault="00E72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D667871" w14:textId="77777777" w:rsidR="00E72347" w:rsidRDefault="00E7234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F275F2A" w14:textId="77777777" w:rsidR="00E72347" w:rsidRDefault="00E7234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47ABF79" w14:textId="77777777" w:rsidR="00E72347" w:rsidRDefault="00E72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410707C" w14:textId="77777777" w:rsidR="00E72347" w:rsidRDefault="00E72347">
            <w:pPr>
              <w:spacing w:after="0"/>
              <w:ind w:left="135"/>
            </w:pPr>
          </w:p>
        </w:tc>
      </w:tr>
      <w:tr w:rsidR="00E72347" w14:paraId="102681BD" w14:textId="77777777" w:rsidTr="00E72347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BC9353D" w14:textId="77777777" w:rsidR="00E72347" w:rsidRDefault="00E72347">
            <w:pPr>
              <w:spacing w:after="0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10C656F" w14:textId="77777777" w:rsidR="00E72347" w:rsidRDefault="00E72347">
            <w:pPr>
              <w:spacing w:after="0"/>
            </w:pPr>
          </w:p>
        </w:tc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39C5255" w14:textId="77777777" w:rsidR="00E72347" w:rsidRDefault="00E72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F0F35DC" w14:textId="77777777" w:rsidR="00E72347" w:rsidRDefault="00E72347">
            <w:pPr>
              <w:spacing w:after="0"/>
              <w:ind w:left="135"/>
            </w:pP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5920E7E" w14:textId="77777777" w:rsidR="00E72347" w:rsidRDefault="00E72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F42BBE1" w14:textId="77777777" w:rsidR="00E72347" w:rsidRDefault="00E72347">
            <w:pPr>
              <w:spacing w:after="0"/>
              <w:ind w:left="135"/>
            </w:pPr>
          </w:p>
        </w:tc>
        <w:tc>
          <w:tcPr>
            <w:tcW w:w="18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E2EAB36" w14:textId="77777777" w:rsidR="00E72347" w:rsidRDefault="00E72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F6B15DB" w14:textId="77777777" w:rsidR="00E72347" w:rsidRDefault="00E7234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A3220F1" w14:textId="77777777" w:rsidR="00E72347" w:rsidRDefault="00E72347">
            <w:pPr>
              <w:spacing w:after="0"/>
            </w:pPr>
          </w:p>
        </w:tc>
      </w:tr>
      <w:tr w:rsidR="00E72347" w14:paraId="126C8E0A" w14:textId="77777777" w:rsidTr="00E72347">
        <w:trPr>
          <w:trHeight w:val="144"/>
        </w:trPr>
        <w:tc>
          <w:tcPr>
            <w:tcW w:w="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04BEE60" w14:textId="77777777" w:rsidR="00E72347" w:rsidRDefault="00E72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C04B3FC" w14:textId="77777777" w:rsidR="00E72347" w:rsidRDefault="00E72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B79C5F5" w14:textId="77777777" w:rsidR="00E72347" w:rsidRDefault="00E72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9AC01C6" w14:textId="77777777" w:rsidR="00E72347" w:rsidRDefault="00E7234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6CCE47E" w14:textId="77777777" w:rsidR="00E72347" w:rsidRDefault="00E7234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D668E43" w14:textId="77777777" w:rsidR="00E72347" w:rsidRDefault="00E72347">
            <w:pPr>
              <w:spacing w:after="0"/>
              <w:ind w:left="135"/>
            </w:pPr>
          </w:p>
        </w:tc>
      </w:tr>
      <w:tr w:rsidR="00E72347" w14:paraId="7EC465CC" w14:textId="77777777" w:rsidTr="00E72347">
        <w:trPr>
          <w:trHeight w:val="144"/>
        </w:trPr>
        <w:tc>
          <w:tcPr>
            <w:tcW w:w="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991C61C" w14:textId="77777777" w:rsidR="00E72347" w:rsidRDefault="00E72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86A0E05" w14:textId="77777777" w:rsidR="00E72347" w:rsidRDefault="00E72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искусства</w:t>
            </w:r>
            <w:proofErr w:type="spellEnd"/>
          </w:p>
        </w:tc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7A8943C" w14:textId="77777777" w:rsidR="00E72347" w:rsidRDefault="00E72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94B8109" w14:textId="77777777" w:rsidR="00E72347" w:rsidRDefault="00E7234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0A21BCC" w14:textId="77777777" w:rsidR="00E72347" w:rsidRDefault="00E7234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6113FAC" w14:textId="77777777" w:rsidR="00E72347" w:rsidRDefault="00E72347">
            <w:pPr>
              <w:spacing w:after="0"/>
              <w:ind w:left="135"/>
            </w:pPr>
          </w:p>
        </w:tc>
      </w:tr>
      <w:tr w:rsidR="00E72347" w14:paraId="52F56C96" w14:textId="77777777" w:rsidTr="00E72347">
        <w:trPr>
          <w:trHeight w:val="144"/>
        </w:trPr>
        <w:tc>
          <w:tcPr>
            <w:tcW w:w="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F824BC7" w14:textId="77777777" w:rsidR="00E72347" w:rsidRDefault="00E72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4A1F71F" w14:textId="77777777" w:rsidR="00E72347" w:rsidRPr="00E72347" w:rsidRDefault="00E72347">
            <w:pPr>
              <w:spacing w:after="0"/>
              <w:ind w:left="135"/>
              <w:rPr>
                <w:lang w:val="ru-RU"/>
              </w:rPr>
            </w:pPr>
            <w:r w:rsidRPr="00E72347">
              <w:rPr>
                <w:rFonts w:ascii="Times New Roman" w:hAnsi="Times New Roman"/>
                <w:color w:val="000000"/>
                <w:sz w:val="24"/>
                <w:lang w:val="ru-RU"/>
              </w:rPr>
              <w:t>Связь времен в народном искусстве</w:t>
            </w:r>
          </w:p>
        </w:tc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4923454" w14:textId="77777777" w:rsidR="00E72347" w:rsidRDefault="00E72347">
            <w:pPr>
              <w:spacing w:after="0"/>
              <w:ind w:left="135"/>
              <w:jc w:val="center"/>
            </w:pPr>
            <w:r w:rsidRPr="00E72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7EE7313" w14:textId="77777777" w:rsidR="00E72347" w:rsidRDefault="00E7234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1C183B4" w14:textId="77777777" w:rsidR="00E72347" w:rsidRDefault="00E7234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7E68E7F" w14:textId="77777777" w:rsidR="00E72347" w:rsidRDefault="00E72347">
            <w:pPr>
              <w:spacing w:after="0"/>
              <w:ind w:left="135"/>
            </w:pPr>
          </w:p>
        </w:tc>
      </w:tr>
      <w:tr w:rsidR="00E72347" w14:paraId="5DCA7EAD" w14:textId="77777777" w:rsidTr="00E72347">
        <w:trPr>
          <w:trHeight w:val="144"/>
        </w:trPr>
        <w:tc>
          <w:tcPr>
            <w:tcW w:w="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C539727" w14:textId="77777777" w:rsidR="00E72347" w:rsidRDefault="00E72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DDA72C9" w14:textId="77777777" w:rsidR="00E72347" w:rsidRDefault="00E72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07244A9" w14:textId="77777777" w:rsidR="00E72347" w:rsidRDefault="00E72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AC0F7B7" w14:textId="77777777" w:rsidR="00E72347" w:rsidRDefault="00E7234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7EBE5AB" w14:textId="77777777" w:rsidR="00E72347" w:rsidRDefault="00E7234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FD6C82F" w14:textId="77777777" w:rsidR="00E72347" w:rsidRDefault="00E72347">
            <w:pPr>
              <w:spacing w:after="0"/>
              <w:ind w:left="135"/>
            </w:pPr>
          </w:p>
        </w:tc>
      </w:tr>
      <w:tr w:rsidR="00E72347" w14:paraId="46679B36" w14:textId="77777777" w:rsidTr="00E72347">
        <w:trPr>
          <w:trHeight w:val="144"/>
        </w:trPr>
        <w:tc>
          <w:tcPr>
            <w:tcW w:w="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C6A9741" w14:textId="77777777" w:rsidR="00E72347" w:rsidRDefault="00E72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0395B5F" w14:textId="77777777" w:rsidR="00E72347" w:rsidRPr="00E72347" w:rsidRDefault="00E72347">
            <w:pPr>
              <w:spacing w:after="0"/>
              <w:ind w:left="135"/>
              <w:rPr>
                <w:lang w:val="ru-RU"/>
              </w:rPr>
            </w:pPr>
            <w:r w:rsidRPr="00E72347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искусство в современном мире</w:t>
            </w:r>
          </w:p>
        </w:tc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37345A6" w14:textId="77777777" w:rsidR="00E72347" w:rsidRDefault="00E72347">
            <w:pPr>
              <w:spacing w:after="0"/>
              <w:ind w:left="135"/>
              <w:jc w:val="center"/>
            </w:pPr>
            <w:r w:rsidRPr="00E72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843A7A1" w14:textId="77777777" w:rsidR="00E72347" w:rsidRDefault="00E7234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6829969" w14:textId="77777777" w:rsidR="00E72347" w:rsidRDefault="00E7234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B444DC0" w14:textId="77777777" w:rsidR="00E72347" w:rsidRDefault="00E72347">
            <w:pPr>
              <w:spacing w:after="0"/>
              <w:ind w:left="135"/>
            </w:pPr>
          </w:p>
        </w:tc>
      </w:tr>
      <w:tr w:rsidR="00E72347" w14:paraId="147E2E29" w14:textId="77777777" w:rsidTr="00E72347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FBA4601" w14:textId="77777777" w:rsidR="00E72347" w:rsidRPr="00E72347" w:rsidRDefault="00E72347">
            <w:pPr>
              <w:spacing w:after="0"/>
              <w:ind w:left="135"/>
              <w:rPr>
                <w:lang w:val="ru-RU"/>
              </w:rPr>
            </w:pPr>
            <w:r w:rsidRPr="00E7234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81C509A" w14:textId="77777777" w:rsidR="00E72347" w:rsidRDefault="00E72347">
            <w:pPr>
              <w:spacing w:after="0"/>
              <w:ind w:left="135"/>
              <w:jc w:val="center"/>
            </w:pPr>
            <w:r w:rsidRPr="00E72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14D25A5" w14:textId="77777777" w:rsidR="00E72347" w:rsidRDefault="00E72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7AA14F7" w14:textId="77777777" w:rsidR="00E72347" w:rsidRDefault="00E72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2F32279" w14:textId="77777777" w:rsidR="00E72347" w:rsidRDefault="00E72347"/>
        </w:tc>
      </w:tr>
    </w:tbl>
    <w:p w14:paraId="47BDA932" w14:textId="77777777" w:rsidR="00E72347" w:rsidRDefault="00E72347" w:rsidP="00E72347">
      <w:pPr>
        <w:spacing w:after="0"/>
        <w:sectPr w:rsidR="00E7234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210B5E2" w14:textId="77777777" w:rsidR="00E72347" w:rsidRPr="00E72347" w:rsidRDefault="00E72347" w:rsidP="00E72347">
      <w:pPr>
        <w:spacing w:after="0"/>
        <w:ind w:left="120"/>
        <w:rPr>
          <w:lang w:val="ru-RU"/>
        </w:rPr>
      </w:pPr>
      <w:r w:rsidRPr="00E7234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6 КЛАСС. МОДУЛЬ «ЖИВОПИСЬ, ГРАФИКА, СКУЛЬПТУРА»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E72347" w14:paraId="73EFF2FF" w14:textId="77777777" w:rsidTr="00E72347">
        <w:trPr>
          <w:trHeight w:val="144"/>
        </w:trPr>
        <w:tc>
          <w:tcPr>
            <w:tcW w:w="46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61E8D52" w14:textId="77777777" w:rsidR="00E72347" w:rsidRDefault="00E723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D20640C" w14:textId="77777777" w:rsidR="00E72347" w:rsidRDefault="00E72347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EAAF15C" w14:textId="77777777" w:rsidR="00E72347" w:rsidRDefault="00E72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EFA1776" w14:textId="77777777" w:rsidR="00E72347" w:rsidRDefault="00E7234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B62D6D1" w14:textId="77777777" w:rsidR="00E72347" w:rsidRDefault="00E7234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9D7FEAC" w14:textId="77777777" w:rsidR="00E72347" w:rsidRDefault="00E72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E51D1F2" w14:textId="77777777" w:rsidR="00E72347" w:rsidRDefault="00E72347">
            <w:pPr>
              <w:spacing w:after="0"/>
              <w:ind w:left="135"/>
            </w:pPr>
          </w:p>
        </w:tc>
      </w:tr>
      <w:tr w:rsidR="00E72347" w14:paraId="7412D8C0" w14:textId="77777777" w:rsidTr="00E72347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74A28C8" w14:textId="77777777" w:rsidR="00E72347" w:rsidRDefault="00E72347">
            <w:pPr>
              <w:spacing w:after="0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30B5C25" w14:textId="77777777" w:rsidR="00E72347" w:rsidRDefault="00E72347">
            <w:pPr>
              <w:spacing w:after="0"/>
            </w:pPr>
          </w:p>
        </w:tc>
        <w:tc>
          <w:tcPr>
            <w:tcW w:w="9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5DAC8F6" w14:textId="77777777" w:rsidR="00E72347" w:rsidRDefault="00E72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55C772E" w14:textId="77777777" w:rsidR="00E72347" w:rsidRDefault="00E72347">
            <w:pPr>
              <w:spacing w:after="0"/>
              <w:ind w:left="135"/>
            </w:pPr>
          </w:p>
        </w:tc>
        <w:tc>
          <w:tcPr>
            <w:tcW w:w="1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7551C9E" w14:textId="77777777" w:rsidR="00E72347" w:rsidRDefault="00E72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737AB60" w14:textId="77777777" w:rsidR="00E72347" w:rsidRDefault="00E72347">
            <w:pPr>
              <w:spacing w:after="0"/>
              <w:ind w:left="135"/>
            </w:pPr>
          </w:p>
        </w:tc>
        <w:tc>
          <w:tcPr>
            <w:tcW w:w="1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DB62A68" w14:textId="77777777" w:rsidR="00E72347" w:rsidRDefault="00E72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085E23F" w14:textId="77777777" w:rsidR="00E72347" w:rsidRDefault="00E7234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B457E80" w14:textId="77777777" w:rsidR="00E72347" w:rsidRDefault="00E72347">
            <w:pPr>
              <w:spacing w:after="0"/>
            </w:pPr>
          </w:p>
        </w:tc>
      </w:tr>
      <w:tr w:rsidR="00E72347" w14:paraId="51911AC2" w14:textId="77777777" w:rsidTr="00E72347">
        <w:trPr>
          <w:trHeight w:val="144"/>
        </w:trPr>
        <w:tc>
          <w:tcPr>
            <w:tcW w:w="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2123F4E" w14:textId="77777777" w:rsidR="00E72347" w:rsidRDefault="00E72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113490F" w14:textId="77777777" w:rsidR="00E72347" w:rsidRPr="00E72347" w:rsidRDefault="00E72347">
            <w:pPr>
              <w:spacing w:after="0"/>
              <w:ind w:left="135"/>
              <w:rPr>
                <w:lang w:val="ru-RU"/>
              </w:rPr>
            </w:pPr>
            <w:r w:rsidRPr="00E72347">
              <w:rPr>
                <w:rFonts w:ascii="Times New Roman" w:hAnsi="Times New Roman"/>
                <w:color w:val="000000"/>
                <w:sz w:val="24"/>
                <w:lang w:val="ru-RU"/>
              </w:rPr>
              <w:t>Виды изобразительного искусства и основы образного языка</w:t>
            </w:r>
          </w:p>
        </w:tc>
        <w:tc>
          <w:tcPr>
            <w:tcW w:w="9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BE6A75B" w14:textId="77777777" w:rsidR="00E72347" w:rsidRDefault="00E72347">
            <w:pPr>
              <w:spacing w:after="0"/>
              <w:ind w:left="135"/>
              <w:jc w:val="center"/>
            </w:pPr>
            <w:r w:rsidRPr="00E72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AAF1EE9" w14:textId="77777777" w:rsidR="00E72347" w:rsidRDefault="00E72347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B4183BF" w14:textId="77777777" w:rsidR="00E72347" w:rsidRDefault="00E72347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B680B95" w14:textId="77777777" w:rsidR="00E72347" w:rsidRDefault="00E72347">
            <w:pPr>
              <w:spacing w:after="0"/>
              <w:ind w:left="135"/>
            </w:pPr>
          </w:p>
        </w:tc>
      </w:tr>
      <w:tr w:rsidR="00E72347" w14:paraId="4BD8416F" w14:textId="77777777" w:rsidTr="00E72347">
        <w:trPr>
          <w:trHeight w:val="144"/>
        </w:trPr>
        <w:tc>
          <w:tcPr>
            <w:tcW w:w="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6BC7731" w14:textId="77777777" w:rsidR="00E72347" w:rsidRDefault="00E72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7357029" w14:textId="77777777" w:rsidR="00E72347" w:rsidRDefault="00E72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</w:t>
            </w:r>
            <w:proofErr w:type="spellEnd"/>
          </w:p>
        </w:tc>
        <w:tc>
          <w:tcPr>
            <w:tcW w:w="9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81CBB2B" w14:textId="77777777" w:rsidR="00E72347" w:rsidRDefault="00E72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1455E80" w14:textId="77777777" w:rsidR="00E72347" w:rsidRDefault="00E72347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D473455" w14:textId="77777777" w:rsidR="00E72347" w:rsidRDefault="00E72347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FAF86EE" w14:textId="77777777" w:rsidR="00E72347" w:rsidRDefault="00E72347">
            <w:pPr>
              <w:spacing w:after="0"/>
              <w:ind w:left="135"/>
            </w:pPr>
          </w:p>
        </w:tc>
      </w:tr>
      <w:tr w:rsidR="00E72347" w14:paraId="00108331" w14:textId="77777777" w:rsidTr="00E72347">
        <w:trPr>
          <w:trHeight w:val="144"/>
        </w:trPr>
        <w:tc>
          <w:tcPr>
            <w:tcW w:w="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2532B85" w14:textId="77777777" w:rsidR="00E72347" w:rsidRDefault="00E72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BB97240" w14:textId="77777777" w:rsidR="00E72347" w:rsidRDefault="00E72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Вглядываясь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Портрет</w:t>
            </w:r>
            <w:proofErr w:type="spellEnd"/>
          </w:p>
        </w:tc>
        <w:tc>
          <w:tcPr>
            <w:tcW w:w="9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460A810" w14:textId="77777777" w:rsidR="00E72347" w:rsidRDefault="00E72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B1C4B19" w14:textId="77777777" w:rsidR="00E72347" w:rsidRDefault="00E72347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779DD64" w14:textId="77777777" w:rsidR="00E72347" w:rsidRDefault="00E72347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92F20F7" w14:textId="77777777" w:rsidR="00E72347" w:rsidRDefault="00E72347">
            <w:pPr>
              <w:spacing w:after="0"/>
              <w:ind w:left="135"/>
            </w:pPr>
          </w:p>
        </w:tc>
      </w:tr>
      <w:tr w:rsidR="00E72347" w14:paraId="71D6304D" w14:textId="77777777" w:rsidTr="00E72347">
        <w:trPr>
          <w:trHeight w:val="144"/>
        </w:trPr>
        <w:tc>
          <w:tcPr>
            <w:tcW w:w="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485B204" w14:textId="77777777" w:rsidR="00E72347" w:rsidRDefault="00E72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80AF44E" w14:textId="77777777" w:rsidR="00E72347" w:rsidRDefault="00E72347">
            <w:pPr>
              <w:spacing w:after="0"/>
              <w:ind w:left="135"/>
            </w:pPr>
            <w:r w:rsidRPr="00E72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Пространство и время в изобразительном искусстве.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Пейзаж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картина</w:t>
            </w:r>
            <w:proofErr w:type="spellEnd"/>
          </w:p>
        </w:tc>
        <w:tc>
          <w:tcPr>
            <w:tcW w:w="9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74B4C52" w14:textId="77777777" w:rsidR="00E72347" w:rsidRDefault="00E72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EBB89FA" w14:textId="77777777" w:rsidR="00E72347" w:rsidRDefault="00E72347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BA931C2" w14:textId="77777777" w:rsidR="00E72347" w:rsidRDefault="00E72347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4E6B5B9" w14:textId="77777777" w:rsidR="00E72347" w:rsidRDefault="00E72347">
            <w:pPr>
              <w:spacing w:after="0"/>
              <w:ind w:left="135"/>
            </w:pPr>
          </w:p>
        </w:tc>
      </w:tr>
      <w:tr w:rsidR="00E72347" w14:paraId="593DCB1C" w14:textId="77777777" w:rsidTr="00E72347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107FFB8" w14:textId="77777777" w:rsidR="00E72347" w:rsidRPr="00E72347" w:rsidRDefault="00E72347">
            <w:pPr>
              <w:spacing w:after="0"/>
              <w:ind w:left="135"/>
              <w:rPr>
                <w:lang w:val="ru-RU"/>
              </w:rPr>
            </w:pPr>
            <w:r w:rsidRPr="00E7234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AEA1886" w14:textId="77777777" w:rsidR="00E72347" w:rsidRDefault="00E72347">
            <w:pPr>
              <w:spacing w:after="0"/>
              <w:ind w:left="135"/>
              <w:jc w:val="center"/>
            </w:pPr>
            <w:r w:rsidRPr="00E72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1BBAEFD" w14:textId="77777777" w:rsidR="00E72347" w:rsidRDefault="00E72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834DF61" w14:textId="77777777" w:rsidR="00E72347" w:rsidRDefault="00E72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F6A39F1" w14:textId="77777777" w:rsidR="00E72347" w:rsidRDefault="00E72347"/>
        </w:tc>
      </w:tr>
    </w:tbl>
    <w:p w14:paraId="32A5D50D" w14:textId="77777777" w:rsidR="00E72347" w:rsidRDefault="00E72347" w:rsidP="00E72347">
      <w:pPr>
        <w:spacing w:after="0"/>
        <w:sectPr w:rsidR="00E7234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EEB326F" w14:textId="77777777" w:rsidR="00E72347" w:rsidRPr="00E72347" w:rsidRDefault="00E72347" w:rsidP="00E72347">
      <w:pPr>
        <w:spacing w:after="0"/>
        <w:ind w:left="120"/>
        <w:rPr>
          <w:lang w:val="ru-RU"/>
        </w:rPr>
      </w:pPr>
      <w:r w:rsidRPr="00E7234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7 КЛАСС. МОДУЛЬ «АРХИТЕКТУРА И ДИЗАЙН»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E72347" w14:paraId="450A44EC" w14:textId="77777777" w:rsidTr="00E72347">
        <w:trPr>
          <w:trHeight w:val="144"/>
        </w:trPr>
        <w:tc>
          <w:tcPr>
            <w:tcW w:w="46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FFA9694" w14:textId="77777777" w:rsidR="00E72347" w:rsidRDefault="00E723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B6F85D5" w14:textId="77777777" w:rsidR="00E72347" w:rsidRDefault="00E72347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06DFC97" w14:textId="77777777" w:rsidR="00E72347" w:rsidRDefault="00E72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680203F" w14:textId="77777777" w:rsidR="00E72347" w:rsidRDefault="00E7234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C61E03D" w14:textId="77777777" w:rsidR="00E72347" w:rsidRDefault="00E7234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1E44558" w14:textId="77777777" w:rsidR="00E72347" w:rsidRDefault="00E72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D454238" w14:textId="77777777" w:rsidR="00E72347" w:rsidRDefault="00E72347">
            <w:pPr>
              <w:spacing w:after="0"/>
              <w:ind w:left="135"/>
            </w:pPr>
          </w:p>
        </w:tc>
      </w:tr>
      <w:tr w:rsidR="00E72347" w14:paraId="61765E5C" w14:textId="77777777" w:rsidTr="00E72347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602DEC3" w14:textId="77777777" w:rsidR="00E72347" w:rsidRDefault="00E72347">
            <w:pPr>
              <w:spacing w:after="0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728AE31" w14:textId="77777777" w:rsidR="00E72347" w:rsidRDefault="00E72347">
            <w:pPr>
              <w:spacing w:after="0"/>
            </w:pPr>
          </w:p>
        </w:tc>
        <w:tc>
          <w:tcPr>
            <w:tcW w:w="9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EAF4EFD" w14:textId="77777777" w:rsidR="00E72347" w:rsidRDefault="00E72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6761ACD" w14:textId="77777777" w:rsidR="00E72347" w:rsidRDefault="00E72347">
            <w:pPr>
              <w:spacing w:after="0"/>
              <w:ind w:left="135"/>
            </w:pPr>
          </w:p>
        </w:tc>
        <w:tc>
          <w:tcPr>
            <w:tcW w:w="1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BEEEA9C" w14:textId="77777777" w:rsidR="00E72347" w:rsidRDefault="00E72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7AB4F19" w14:textId="77777777" w:rsidR="00E72347" w:rsidRDefault="00E72347">
            <w:pPr>
              <w:spacing w:after="0"/>
              <w:ind w:left="135"/>
            </w:pPr>
          </w:p>
        </w:tc>
        <w:tc>
          <w:tcPr>
            <w:tcW w:w="1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2061F44" w14:textId="77777777" w:rsidR="00E72347" w:rsidRDefault="00E72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FEA3B7C" w14:textId="77777777" w:rsidR="00E72347" w:rsidRDefault="00E7234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7F8DE56" w14:textId="77777777" w:rsidR="00E72347" w:rsidRDefault="00E72347">
            <w:pPr>
              <w:spacing w:after="0"/>
            </w:pPr>
          </w:p>
        </w:tc>
      </w:tr>
      <w:tr w:rsidR="00E72347" w14:paraId="532A8B2D" w14:textId="77777777" w:rsidTr="00E72347">
        <w:trPr>
          <w:trHeight w:val="144"/>
        </w:trPr>
        <w:tc>
          <w:tcPr>
            <w:tcW w:w="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50ED674" w14:textId="77777777" w:rsidR="00E72347" w:rsidRDefault="00E72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545CA3F" w14:textId="77777777" w:rsidR="00E72347" w:rsidRPr="00E72347" w:rsidRDefault="00E72347">
            <w:pPr>
              <w:spacing w:after="0"/>
              <w:ind w:left="135"/>
              <w:rPr>
                <w:lang w:val="ru-RU"/>
              </w:rPr>
            </w:pPr>
            <w:r w:rsidRPr="00E72347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9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16CD63D" w14:textId="77777777" w:rsidR="00E72347" w:rsidRDefault="00E72347">
            <w:pPr>
              <w:spacing w:after="0"/>
              <w:ind w:left="135"/>
              <w:jc w:val="center"/>
            </w:pPr>
            <w:r w:rsidRPr="00E72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763A5AC" w14:textId="77777777" w:rsidR="00E72347" w:rsidRDefault="00E72347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4D78436" w14:textId="77777777" w:rsidR="00E72347" w:rsidRDefault="00E72347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AF7E575" w14:textId="77777777" w:rsidR="00E72347" w:rsidRDefault="00E72347">
            <w:pPr>
              <w:spacing w:after="0"/>
              <w:ind w:left="135"/>
            </w:pPr>
          </w:p>
        </w:tc>
      </w:tr>
      <w:tr w:rsidR="00E72347" w14:paraId="1E39CB02" w14:textId="77777777" w:rsidTr="00E72347">
        <w:trPr>
          <w:trHeight w:val="144"/>
        </w:trPr>
        <w:tc>
          <w:tcPr>
            <w:tcW w:w="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22A16BD" w14:textId="77777777" w:rsidR="00E72347" w:rsidRDefault="00E72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3B71EE3" w14:textId="77777777" w:rsidR="00E72347" w:rsidRDefault="00E72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</w:t>
            </w:r>
            <w:proofErr w:type="spellEnd"/>
          </w:p>
        </w:tc>
        <w:tc>
          <w:tcPr>
            <w:tcW w:w="9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328B637" w14:textId="77777777" w:rsidR="00E72347" w:rsidRDefault="00E72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BE34E53" w14:textId="77777777" w:rsidR="00E72347" w:rsidRDefault="00E72347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A4080AC" w14:textId="77777777" w:rsidR="00E72347" w:rsidRDefault="00E72347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7951B01" w14:textId="77777777" w:rsidR="00E72347" w:rsidRDefault="00E72347">
            <w:pPr>
              <w:spacing w:after="0"/>
              <w:ind w:left="135"/>
            </w:pPr>
          </w:p>
        </w:tc>
      </w:tr>
      <w:tr w:rsidR="00E72347" w14:paraId="2E3724B9" w14:textId="77777777" w:rsidTr="00E72347">
        <w:trPr>
          <w:trHeight w:val="144"/>
        </w:trPr>
        <w:tc>
          <w:tcPr>
            <w:tcW w:w="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A2DD6CE" w14:textId="77777777" w:rsidR="00E72347" w:rsidRDefault="00E72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B9676D3" w14:textId="77777777" w:rsidR="00E72347" w:rsidRDefault="00E72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объемно-пространственных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композиций</w:t>
            </w:r>
            <w:proofErr w:type="spellEnd"/>
          </w:p>
        </w:tc>
        <w:tc>
          <w:tcPr>
            <w:tcW w:w="9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6595C44" w14:textId="77777777" w:rsidR="00E72347" w:rsidRDefault="00E72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D35477C" w14:textId="77777777" w:rsidR="00E72347" w:rsidRDefault="00E72347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0045564" w14:textId="77777777" w:rsidR="00E72347" w:rsidRDefault="00E72347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14C7BD3" w14:textId="77777777" w:rsidR="00E72347" w:rsidRDefault="00E72347">
            <w:pPr>
              <w:spacing w:after="0"/>
              <w:ind w:left="135"/>
            </w:pPr>
          </w:p>
        </w:tc>
      </w:tr>
      <w:tr w:rsidR="00E72347" w14:paraId="1DAA74ED" w14:textId="77777777" w:rsidTr="00E72347">
        <w:trPr>
          <w:trHeight w:val="144"/>
        </w:trPr>
        <w:tc>
          <w:tcPr>
            <w:tcW w:w="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4889118" w14:textId="77777777" w:rsidR="00E72347" w:rsidRDefault="00E72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6330EEC" w14:textId="77777777" w:rsidR="00E72347" w:rsidRPr="00E72347" w:rsidRDefault="00E72347">
            <w:pPr>
              <w:spacing w:after="0"/>
              <w:ind w:left="135"/>
              <w:rPr>
                <w:lang w:val="ru-RU"/>
              </w:rPr>
            </w:pPr>
            <w:r w:rsidRPr="00E72347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архитектура как среда жизни человека</w:t>
            </w:r>
          </w:p>
        </w:tc>
        <w:tc>
          <w:tcPr>
            <w:tcW w:w="9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FD05F54" w14:textId="77777777" w:rsidR="00E72347" w:rsidRDefault="00E72347">
            <w:pPr>
              <w:spacing w:after="0"/>
              <w:ind w:left="135"/>
              <w:jc w:val="center"/>
            </w:pPr>
            <w:r w:rsidRPr="00E72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7E6136C" w14:textId="77777777" w:rsidR="00E72347" w:rsidRDefault="00E72347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0840474" w14:textId="77777777" w:rsidR="00E72347" w:rsidRDefault="00E72347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3ABB778" w14:textId="77777777" w:rsidR="00E72347" w:rsidRDefault="00E72347">
            <w:pPr>
              <w:spacing w:after="0"/>
              <w:ind w:left="135"/>
            </w:pPr>
          </w:p>
        </w:tc>
      </w:tr>
      <w:tr w:rsidR="00E72347" w14:paraId="17367D60" w14:textId="77777777" w:rsidTr="00E72347">
        <w:trPr>
          <w:trHeight w:val="144"/>
        </w:trPr>
        <w:tc>
          <w:tcPr>
            <w:tcW w:w="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F54652A" w14:textId="77777777" w:rsidR="00E72347" w:rsidRDefault="00E72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3B9D785" w14:textId="77777777" w:rsidR="00E72347" w:rsidRPr="00E72347" w:rsidRDefault="00E72347">
            <w:pPr>
              <w:spacing w:after="0"/>
              <w:ind w:left="135"/>
              <w:rPr>
                <w:lang w:val="ru-RU"/>
              </w:rPr>
            </w:pPr>
            <w:r w:rsidRPr="00E72347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и индивидуальное проектирование</w:t>
            </w:r>
          </w:p>
        </w:tc>
        <w:tc>
          <w:tcPr>
            <w:tcW w:w="9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B8DEC4D" w14:textId="77777777" w:rsidR="00E72347" w:rsidRDefault="00E72347">
            <w:pPr>
              <w:spacing w:after="0"/>
              <w:ind w:left="135"/>
              <w:jc w:val="center"/>
            </w:pPr>
            <w:r w:rsidRPr="00E72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EAEF76D" w14:textId="77777777" w:rsidR="00E72347" w:rsidRDefault="00E72347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956E5F2" w14:textId="77777777" w:rsidR="00E72347" w:rsidRDefault="00E72347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5C0241E" w14:textId="77777777" w:rsidR="00E72347" w:rsidRDefault="00E72347">
            <w:pPr>
              <w:spacing w:after="0"/>
              <w:ind w:left="135"/>
            </w:pPr>
          </w:p>
        </w:tc>
      </w:tr>
      <w:tr w:rsidR="00E72347" w14:paraId="7EACD8FD" w14:textId="77777777" w:rsidTr="00E72347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07483A0" w14:textId="77777777" w:rsidR="00E72347" w:rsidRPr="00E72347" w:rsidRDefault="00E72347">
            <w:pPr>
              <w:spacing w:after="0"/>
              <w:ind w:left="135"/>
              <w:rPr>
                <w:lang w:val="ru-RU"/>
              </w:rPr>
            </w:pPr>
            <w:r w:rsidRPr="00E7234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0EA49FF" w14:textId="77777777" w:rsidR="00E72347" w:rsidRDefault="00E72347">
            <w:pPr>
              <w:spacing w:after="0"/>
              <w:ind w:left="135"/>
              <w:jc w:val="center"/>
            </w:pPr>
            <w:r w:rsidRPr="00E72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725904F" w14:textId="77777777" w:rsidR="00E72347" w:rsidRDefault="00E72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71DE3EA" w14:textId="77777777" w:rsidR="00E72347" w:rsidRDefault="00E72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0BD7136" w14:textId="77777777" w:rsidR="00E72347" w:rsidRDefault="00E72347"/>
        </w:tc>
      </w:tr>
    </w:tbl>
    <w:p w14:paraId="480D60D7" w14:textId="77777777" w:rsidR="00E72347" w:rsidRDefault="00E72347" w:rsidP="00E72347">
      <w:pPr>
        <w:spacing w:after="0"/>
        <w:sectPr w:rsidR="00E7234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11D7C90" w14:textId="77777777" w:rsidR="00C9471F" w:rsidRDefault="00C9471F" w:rsidP="00C9471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43409B1F" w14:textId="77777777" w:rsidR="00C9471F" w:rsidRDefault="00C9471F" w:rsidP="00C9471F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208BC2F0" w14:textId="77777777" w:rsidR="00C9471F" w:rsidRDefault="00C9471F" w:rsidP="00C9471F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‌​Выберите учебные материалы​</w:t>
      </w:r>
    </w:p>
    <w:p w14:paraId="2CC24063" w14:textId="77777777" w:rsidR="00C9471F" w:rsidRDefault="00C9471F" w:rsidP="00C9471F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​‌1.Изобразительное искусство 5класс. Горяева Н.А.,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ОстровскаяиО.В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. под ред.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Б.М, Издательство " Просвещение"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2.Изобразительное искусство 6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класс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.Н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еменская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Л.А. под ред.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Б.М. Издательство "Просвещение"</w:t>
      </w:r>
      <w:r>
        <w:rPr>
          <w:sz w:val="28"/>
          <w:lang w:val="ru-RU"/>
        </w:rPr>
        <w:br/>
      </w:r>
      <w:bookmarkStart w:id="10" w:name="6dd35848-e36b-4acb-b5c4-2cdb1dad2998"/>
      <w:r>
        <w:rPr>
          <w:rFonts w:ascii="Times New Roman" w:hAnsi="Times New Roman"/>
          <w:color w:val="000000"/>
          <w:sz w:val="28"/>
          <w:lang w:val="ru-RU"/>
        </w:rPr>
        <w:t xml:space="preserve"> 3.Изобразительное искусство 7класс.Питерских А.С. Издательство "Просвещение".</w:t>
      </w:r>
      <w:bookmarkEnd w:id="10"/>
      <w:r>
        <w:rPr>
          <w:rFonts w:ascii="Times New Roman" w:hAnsi="Times New Roman"/>
          <w:color w:val="000000"/>
          <w:sz w:val="28"/>
          <w:lang w:val="ru-RU"/>
        </w:rPr>
        <w:t>‌</w:t>
      </w:r>
    </w:p>
    <w:p w14:paraId="332CEF95" w14:textId="77777777" w:rsidR="00C9471F" w:rsidRDefault="00C9471F" w:rsidP="00C9471F">
      <w:pPr>
        <w:spacing w:after="0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</w:t>
      </w:r>
    </w:p>
    <w:p w14:paraId="5DEFE3E5" w14:textId="77777777" w:rsidR="00C9471F" w:rsidRDefault="00C9471F" w:rsidP="00C9471F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5706ADF1" w14:textId="77777777" w:rsidR="00C9471F" w:rsidRDefault="00C9471F" w:rsidP="00C9471F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​‌1.Изобразительное искусство 5класс. Горяева Н.А.,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ОстровскаяиО.В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. под ред.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Б.М, Издательство " Просвещение"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2.Изобразительное искусство 6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класс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.Н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еменская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Л.А. под ред.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Б.М. Издательство "Просвещение"</w:t>
      </w:r>
      <w:r>
        <w:rPr>
          <w:sz w:val="28"/>
          <w:lang w:val="ru-RU"/>
        </w:rPr>
        <w:br/>
      </w:r>
      <w:bookmarkStart w:id="11" w:name="27f88a84-cde6-45cc-9a12-309dd9b67dab"/>
      <w:r>
        <w:rPr>
          <w:rFonts w:ascii="Times New Roman" w:hAnsi="Times New Roman"/>
          <w:color w:val="000000"/>
          <w:sz w:val="28"/>
          <w:lang w:val="ru-RU"/>
        </w:rPr>
        <w:t xml:space="preserve"> 3.Изобразительное искусство 7класс.Питерских А.С. Издательство "Просвещение".</w:t>
      </w:r>
      <w:bookmarkEnd w:id="11"/>
      <w:r>
        <w:rPr>
          <w:rFonts w:ascii="Times New Roman" w:hAnsi="Times New Roman"/>
          <w:color w:val="000000"/>
          <w:sz w:val="28"/>
          <w:lang w:val="ru-RU"/>
        </w:rPr>
        <w:t>‌​</w:t>
      </w:r>
    </w:p>
    <w:p w14:paraId="364BEA04" w14:textId="77777777" w:rsidR="00C9471F" w:rsidRDefault="00C9471F" w:rsidP="00C9471F">
      <w:pPr>
        <w:spacing w:after="0"/>
        <w:ind w:left="120"/>
        <w:rPr>
          <w:lang w:val="ru-RU"/>
        </w:rPr>
      </w:pPr>
    </w:p>
    <w:p w14:paraId="195D71C6" w14:textId="77777777" w:rsidR="00C9471F" w:rsidRDefault="00C9471F" w:rsidP="00C9471F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30E275FF" w14:textId="77777777" w:rsidR="00C9471F" w:rsidRDefault="00C9471F" w:rsidP="00C9471F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r>
        <w:rPr>
          <w:rFonts w:ascii="Times New Roman" w:hAnsi="Times New Roman"/>
          <w:color w:val="000000"/>
          <w:sz w:val="28"/>
        </w:rPr>
        <w:t>http://resh.ru</w:t>
      </w:r>
      <w:bookmarkStart w:id="12" w:name="e2d6e2bf-4893-4145-be02-d49817b4b26f"/>
      <w:bookmarkEnd w:id="12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14:paraId="7AD592E5" w14:textId="77777777" w:rsidR="00C9471F" w:rsidRDefault="00C9471F" w:rsidP="00C9471F">
      <w:pPr>
        <w:spacing w:after="0"/>
        <w:sectPr w:rsidR="00C9471F">
          <w:pgSz w:w="11906" w:h="16383"/>
          <w:pgMar w:top="1134" w:right="850" w:bottom="1134" w:left="1701" w:header="720" w:footer="720" w:gutter="0"/>
          <w:cols w:space="720"/>
        </w:sectPr>
      </w:pPr>
    </w:p>
    <w:p w14:paraId="6E716488" w14:textId="77777777" w:rsidR="00C9471F" w:rsidRDefault="00C9471F" w:rsidP="00C9471F">
      <w:bookmarkStart w:id="13" w:name="block-17175199"/>
      <w:bookmarkEnd w:id="13"/>
    </w:p>
    <w:p w14:paraId="4448F1F2" w14:textId="77777777" w:rsidR="00E72347" w:rsidRDefault="00E72347" w:rsidP="00E72347">
      <w:pPr>
        <w:spacing w:after="0"/>
        <w:sectPr w:rsidR="00E7234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690D49C" w14:textId="79985B7C" w:rsidR="005E35A9" w:rsidRDefault="00E72347" w:rsidP="00E72347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bookmarkStart w:id="14" w:name="block-17175195"/>
      <w:bookmarkEnd w:id="14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14:paraId="64FA9E2E" w14:textId="77777777" w:rsidR="00E72347" w:rsidRDefault="00E72347" w:rsidP="00E72347">
      <w:pPr>
        <w:spacing w:after="0"/>
        <w:ind w:left="120"/>
      </w:pPr>
    </w:p>
    <w:sectPr w:rsidR="00E723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GG Superscript Sans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E1F"/>
    <w:multiLevelType w:val="hybridMultilevel"/>
    <w:tmpl w:val="5DF4DBDC"/>
    <w:lvl w:ilvl="0" w:tplc="2530ED6C">
      <w:start w:val="1"/>
      <w:numFmt w:val="bullet"/>
      <w:lvlText w:val="В"/>
      <w:lvlJc w:val="left"/>
      <w:pPr>
        <w:ind w:left="0" w:firstLine="0"/>
      </w:pPr>
    </w:lvl>
    <w:lvl w:ilvl="1" w:tplc="C70A6B82">
      <w:start w:val="1"/>
      <w:numFmt w:val="bullet"/>
      <w:lvlText w:val=""/>
      <w:lvlJc w:val="left"/>
      <w:pPr>
        <w:ind w:left="0" w:firstLine="0"/>
      </w:pPr>
    </w:lvl>
    <w:lvl w:ilvl="2" w:tplc="C7DE470C">
      <w:numFmt w:val="decimal"/>
      <w:lvlText w:val=""/>
      <w:lvlJc w:val="left"/>
      <w:pPr>
        <w:ind w:left="0" w:firstLine="0"/>
      </w:pPr>
    </w:lvl>
    <w:lvl w:ilvl="3" w:tplc="055AA12E">
      <w:numFmt w:val="decimal"/>
      <w:lvlText w:val=""/>
      <w:lvlJc w:val="left"/>
      <w:pPr>
        <w:ind w:left="0" w:firstLine="0"/>
      </w:pPr>
    </w:lvl>
    <w:lvl w:ilvl="4" w:tplc="E8D841F4">
      <w:numFmt w:val="decimal"/>
      <w:lvlText w:val=""/>
      <w:lvlJc w:val="left"/>
      <w:pPr>
        <w:ind w:left="0" w:firstLine="0"/>
      </w:pPr>
    </w:lvl>
    <w:lvl w:ilvl="5" w:tplc="B2445C00">
      <w:numFmt w:val="decimal"/>
      <w:lvlText w:val=""/>
      <w:lvlJc w:val="left"/>
      <w:pPr>
        <w:ind w:left="0" w:firstLine="0"/>
      </w:pPr>
    </w:lvl>
    <w:lvl w:ilvl="6" w:tplc="C408FE66">
      <w:numFmt w:val="decimal"/>
      <w:lvlText w:val=""/>
      <w:lvlJc w:val="left"/>
      <w:pPr>
        <w:ind w:left="0" w:firstLine="0"/>
      </w:pPr>
    </w:lvl>
    <w:lvl w:ilvl="7" w:tplc="459A7530">
      <w:numFmt w:val="decimal"/>
      <w:lvlText w:val=""/>
      <w:lvlJc w:val="left"/>
      <w:pPr>
        <w:ind w:left="0" w:firstLine="0"/>
      </w:pPr>
    </w:lvl>
    <w:lvl w:ilvl="8" w:tplc="305A3B1E">
      <w:numFmt w:val="decimal"/>
      <w:lvlText w:val=""/>
      <w:lvlJc w:val="left"/>
      <w:pPr>
        <w:ind w:left="0" w:firstLine="0"/>
      </w:pPr>
    </w:lvl>
  </w:abstractNum>
  <w:abstractNum w:abstractNumId="1">
    <w:nsid w:val="00002CD6"/>
    <w:multiLevelType w:val="hybridMultilevel"/>
    <w:tmpl w:val="32FC3ECA"/>
    <w:lvl w:ilvl="0" w:tplc="1A1E4998">
      <w:start w:val="1"/>
      <w:numFmt w:val="bullet"/>
      <w:lvlText w:val="-"/>
      <w:lvlJc w:val="left"/>
      <w:pPr>
        <w:ind w:left="0" w:firstLine="0"/>
      </w:pPr>
    </w:lvl>
    <w:lvl w:ilvl="1" w:tplc="C714FBC8">
      <w:start w:val="1"/>
      <w:numFmt w:val="bullet"/>
      <w:lvlText w:val="-"/>
      <w:lvlJc w:val="left"/>
      <w:pPr>
        <w:ind w:left="0" w:firstLine="0"/>
      </w:pPr>
    </w:lvl>
    <w:lvl w:ilvl="2" w:tplc="BBDEB274">
      <w:numFmt w:val="decimal"/>
      <w:lvlText w:val=""/>
      <w:lvlJc w:val="left"/>
      <w:pPr>
        <w:ind w:left="0" w:firstLine="0"/>
      </w:pPr>
    </w:lvl>
    <w:lvl w:ilvl="3" w:tplc="A328AA8E">
      <w:numFmt w:val="decimal"/>
      <w:lvlText w:val=""/>
      <w:lvlJc w:val="left"/>
      <w:pPr>
        <w:ind w:left="0" w:firstLine="0"/>
      </w:pPr>
    </w:lvl>
    <w:lvl w:ilvl="4" w:tplc="A7481410">
      <w:numFmt w:val="decimal"/>
      <w:lvlText w:val=""/>
      <w:lvlJc w:val="left"/>
      <w:pPr>
        <w:ind w:left="0" w:firstLine="0"/>
      </w:pPr>
    </w:lvl>
    <w:lvl w:ilvl="5" w:tplc="0114C36E">
      <w:numFmt w:val="decimal"/>
      <w:lvlText w:val=""/>
      <w:lvlJc w:val="left"/>
      <w:pPr>
        <w:ind w:left="0" w:firstLine="0"/>
      </w:pPr>
    </w:lvl>
    <w:lvl w:ilvl="6" w:tplc="EB8E6E2E">
      <w:numFmt w:val="decimal"/>
      <w:lvlText w:val=""/>
      <w:lvlJc w:val="left"/>
      <w:pPr>
        <w:ind w:left="0" w:firstLine="0"/>
      </w:pPr>
    </w:lvl>
    <w:lvl w:ilvl="7" w:tplc="6804D61A">
      <w:numFmt w:val="decimal"/>
      <w:lvlText w:val=""/>
      <w:lvlJc w:val="left"/>
      <w:pPr>
        <w:ind w:left="0" w:firstLine="0"/>
      </w:pPr>
    </w:lvl>
    <w:lvl w:ilvl="8" w:tplc="31782090">
      <w:numFmt w:val="decimal"/>
      <w:lvlText w:val=""/>
      <w:lvlJc w:val="left"/>
      <w:pPr>
        <w:ind w:left="0" w:firstLine="0"/>
      </w:pPr>
    </w:lvl>
  </w:abstractNum>
  <w:abstractNum w:abstractNumId="2">
    <w:nsid w:val="00003D6C"/>
    <w:multiLevelType w:val="hybridMultilevel"/>
    <w:tmpl w:val="4E487DD8"/>
    <w:lvl w:ilvl="0" w:tplc="6674EA24">
      <w:start w:val="1"/>
      <w:numFmt w:val="bullet"/>
      <w:lvlText w:val="В"/>
      <w:lvlJc w:val="left"/>
      <w:pPr>
        <w:ind w:left="0" w:firstLine="0"/>
      </w:pPr>
    </w:lvl>
    <w:lvl w:ilvl="1" w:tplc="0E343922">
      <w:numFmt w:val="decimal"/>
      <w:lvlText w:val=""/>
      <w:lvlJc w:val="left"/>
      <w:pPr>
        <w:ind w:left="0" w:firstLine="0"/>
      </w:pPr>
    </w:lvl>
    <w:lvl w:ilvl="2" w:tplc="29841576">
      <w:numFmt w:val="decimal"/>
      <w:lvlText w:val=""/>
      <w:lvlJc w:val="left"/>
      <w:pPr>
        <w:ind w:left="0" w:firstLine="0"/>
      </w:pPr>
    </w:lvl>
    <w:lvl w:ilvl="3" w:tplc="B08676E8">
      <w:numFmt w:val="decimal"/>
      <w:lvlText w:val=""/>
      <w:lvlJc w:val="left"/>
      <w:pPr>
        <w:ind w:left="0" w:firstLine="0"/>
      </w:pPr>
    </w:lvl>
    <w:lvl w:ilvl="4" w:tplc="09648AA4">
      <w:numFmt w:val="decimal"/>
      <w:lvlText w:val=""/>
      <w:lvlJc w:val="left"/>
      <w:pPr>
        <w:ind w:left="0" w:firstLine="0"/>
      </w:pPr>
    </w:lvl>
    <w:lvl w:ilvl="5" w:tplc="1C8CACD2">
      <w:numFmt w:val="decimal"/>
      <w:lvlText w:val=""/>
      <w:lvlJc w:val="left"/>
      <w:pPr>
        <w:ind w:left="0" w:firstLine="0"/>
      </w:pPr>
    </w:lvl>
    <w:lvl w:ilvl="6" w:tplc="7E0E6A14">
      <w:numFmt w:val="decimal"/>
      <w:lvlText w:val=""/>
      <w:lvlJc w:val="left"/>
      <w:pPr>
        <w:ind w:left="0" w:firstLine="0"/>
      </w:pPr>
    </w:lvl>
    <w:lvl w:ilvl="7" w:tplc="0F28B8BA">
      <w:numFmt w:val="decimal"/>
      <w:lvlText w:val=""/>
      <w:lvlJc w:val="left"/>
      <w:pPr>
        <w:ind w:left="0" w:firstLine="0"/>
      </w:pPr>
    </w:lvl>
    <w:lvl w:ilvl="8" w:tplc="4196AD48">
      <w:numFmt w:val="decimal"/>
      <w:lvlText w:val=""/>
      <w:lvlJc w:val="left"/>
      <w:pPr>
        <w:ind w:left="0" w:firstLine="0"/>
      </w:pPr>
    </w:lvl>
  </w:abstractNum>
  <w:abstractNum w:abstractNumId="3">
    <w:nsid w:val="000072AE"/>
    <w:multiLevelType w:val="hybridMultilevel"/>
    <w:tmpl w:val="A3F2F470"/>
    <w:lvl w:ilvl="0" w:tplc="020AA01A">
      <w:start w:val="1"/>
      <w:numFmt w:val="bullet"/>
      <w:lvlText w:val="-"/>
      <w:lvlJc w:val="left"/>
      <w:pPr>
        <w:ind w:left="0" w:firstLine="0"/>
      </w:pPr>
    </w:lvl>
    <w:lvl w:ilvl="1" w:tplc="A0763B1C">
      <w:start w:val="1"/>
      <w:numFmt w:val="bullet"/>
      <w:lvlText w:val="-"/>
      <w:lvlJc w:val="left"/>
      <w:pPr>
        <w:ind w:left="0" w:firstLine="0"/>
      </w:pPr>
    </w:lvl>
    <w:lvl w:ilvl="2" w:tplc="F4AAC17C">
      <w:numFmt w:val="decimal"/>
      <w:lvlText w:val=""/>
      <w:lvlJc w:val="left"/>
      <w:pPr>
        <w:ind w:left="0" w:firstLine="0"/>
      </w:pPr>
    </w:lvl>
    <w:lvl w:ilvl="3" w:tplc="6ABE74EC">
      <w:numFmt w:val="decimal"/>
      <w:lvlText w:val=""/>
      <w:lvlJc w:val="left"/>
      <w:pPr>
        <w:ind w:left="0" w:firstLine="0"/>
      </w:pPr>
    </w:lvl>
    <w:lvl w:ilvl="4" w:tplc="F90A7DDE">
      <w:numFmt w:val="decimal"/>
      <w:lvlText w:val=""/>
      <w:lvlJc w:val="left"/>
      <w:pPr>
        <w:ind w:left="0" w:firstLine="0"/>
      </w:pPr>
    </w:lvl>
    <w:lvl w:ilvl="5" w:tplc="23DE69B2">
      <w:numFmt w:val="decimal"/>
      <w:lvlText w:val=""/>
      <w:lvlJc w:val="left"/>
      <w:pPr>
        <w:ind w:left="0" w:firstLine="0"/>
      </w:pPr>
    </w:lvl>
    <w:lvl w:ilvl="6" w:tplc="5CFA3CDC">
      <w:numFmt w:val="decimal"/>
      <w:lvlText w:val=""/>
      <w:lvlJc w:val="left"/>
      <w:pPr>
        <w:ind w:left="0" w:firstLine="0"/>
      </w:pPr>
    </w:lvl>
    <w:lvl w:ilvl="7" w:tplc="503681D0">
      <w:numFmt w:val="decimal"/>
      <w:lvlText w:val=""/>
      <w:lvlJc w:val="left"/>
      <w:pPr>
        <w:ind w:left="0" w:firstLine="0"/>
      </w:pPr>
    </w:lvl>
    <w:lvl w:ilvl="8" w:tplc="94A02A5E">
      <w:numFmt w:val="decimal"/>
      <w:lvlText w:val=""/>
      <w:lvlJc w:val="left"/>
      <w:pPr>
        <w:ind w:left="0" w:firstLine="0"/>
      </w:pPr>
    </w:lvl>
  </w:abstractNum>
  <w:abstractNum w:abstractNumId="4">
    <w:nsid w:val="02C024BC"/>
    <w:multiLevelType w:val="multilevel"/>
    <w:tmpl w:val="12ACC6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16061798"/>
    <w:multiLevelType w:val="multilevel"/>
    <w:tmpl w:val="8BA6F1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375445CE"/>
    <w:multiLevelType w:val="multilevel"/>
    <w:tmpl w:val="872052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400846A5"/>
    <w:multiLevelType w:val="multilevel"/>
    <w:tmpl w:val="C9F0A0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>
    <w:nsid w:val="437B1ABE"/>
    <w:multiLevelType w:val="multilevel"/>
    <w:tmpl w:val="5CE2E1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>
    <w:nsid w:val="70D26B24"/>
    <w:multiLevelType w:val="multilevel"/>
    <w:tmpl w:val="192C31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>
    <w:nsid w:val="7FA077D1"/>
    <w:multiLevelType w:val="multilevel"/>
    <w:tmpl w:val="BBEA84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10"/>
  </w:num>
  <w:num w:numId="2">
    <w:abstractNumId w:val="10"/>
  </w:num>
  <w:num w:numId="3">
    <w:abstractNumId w:val="8"/>
  </w:num>
  <w:num w:numId="4">
    <w:abstractNumId w:val="8"/>
  </w:num>
  <w:num w:numId="5">
    <w:abstractNumId w:val="5"/>
  </w:num>
  <w:num w:numId="6">
    <w:abstractNumId w:val="5"/>
  </w:num>
  <w:num w:numId="7">
    <w:abstractNumId w:val="6"/>
  </w:num>
  <w:num w:numId="8">
    <w:abstractNumId w:val="6"/>
  </w:num>
  <w:num w:numId="9">
    <w:abstractNumId w:val="7"/>
  </w:num>
  <w:num w:numId="10">
    <w:abstractNumId w:val="7"/>
  </w:num>
  <w:num w:numId="11">
    <w:abstractNumId w:val="4"/>
  </w:num>
  <w:num w:numId="12">
    <w:abstractNumId w:val="4"/>
  </w:num>
  <w:num w:numId="13">
    <w:abstractNumId w:val="9"/>
  </w:num>
  <w:num w:numId="14">
    <w:abstractNumId w:val="9"/>
  </w:num>
  <w:num w:numId="15">
    <w:abstractNumId w:val="2"/>
  </w:num>
  <w:num w:numId="16">
    <w:abstractNumId w:val="1"/>
  </w:num>
  <w:num w:numId="17">
    <w:abstractNumId w:val="3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347"/>
    <w:rsid w:val="00595AF8"/>
    <w:rsid w:val="005A5E69"/>
    <w:rsid w:val="005E35A9"/>
    <w:rsid w:val="00C9471F"/>
    <w:rsid w:val="00E72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401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347"/>
    <w:pPr>
      <w:spacing w:after="200" w:line="276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E7234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234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7234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7234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234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E72347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E72347"/>
    <w:rPr>
      <w:rFonts w:asciiTheme="majorHAnsi" w:eastAsiaTheme="majorEastAsia" w:hAnsiTheme="majorHAnsi" w:cstheme="majorBidi"/>
      <w:b/>
      <w:bCs/>
      <w:color w:val="4472C4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E72347"/>
    <w:rPr>
      <w:rFonts w:asciiTheme="majorHAnsi" w:eastAsiaTheme="majorEastAsia" w:hAnsiTheme="majorHAnsi" w:cstheme="majorBidi"/>
      <w:b/>
      <w:bCs/>
      <w:i/>
      <w:iCs/>
      <w:color w:val="4472C4" w:themeColor="accent1"/>
      <w:lang w:val="en-US"/>
    </w:rPr>
  </w:style>
  <w:style w:type="character" w:styleId="a3">
    <w:name w:val="Hyperlink"/>
    <w:basedOn w:val="a0"/>
    <w:uiPriority w:val="99"/>
    <w:semiHidden/>
    <w:unhideWhenUsed/>
    <w:rsid w:val="00E72347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72347"/>
    <w:rPr>
      <w:color w:val="954F72" w:themeColor="followedHyperlink"/>
      <w:u w:val="single"/>
    </w:rPr>
  </w:style>
  <w:style w:type="paragraph" w:customStyle="1" w:styleId="msonormal0">
    <w:name w:val="msonormal"/>
    <w:basedOn w:val="a"/>
    <w:rsid w:val="00E72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Normal Indent"/>
    <w:basedOn w:val="a"/>
    <w:uiPriority w:val="99"/>
    <w:semiHidden/>
    <w:unhideWhenUsed/>
    <w:rsid w:val="00E72347"/>
    <w:pPr>
      <w:ind w:left="720"/>
    </w:pPr>
  </w:style>
  <w:style w:type="paragraph" w:styleId="a6">
    <w:name w:val="header"/>
    <w:basedOn w:val="a"/>
    <w:link w:val="a7"/>
    <w:uiPriority w:val="99"/>
    <w:semiHidden/>
    <w:unhideWhenUsed/>
    <w:rsid w:val="00E72347"/>
    <w:pPr>
      <w:tabs>
        <w:tab w:val="center" w:pos="4680"/>
        <w:tab w:val="right" w:pos="9360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72347"/>
    <w:rPr>
      <w:lang w:val="en-US"/>
    </w:rPr>
  </w:style>
  <w:style w:type="paragraph" w:styleId="a8">
    <w:name w:val="caption"/>
    <w:basedOn w:val="a"/>
    <w:next w:val="a"/>
    <w:uiPriority w:val="35"/>
    <w:semiHidden/>
    <w:unhideWhenUsed/>
    <w:qFormat/>
    <w:rsid w:val="00E72347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E72347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E72347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ab">
    <w:name w:val="Subtitle"/>
    <w:basedOn w:val="a"/>
    <w:next w:val="a"/>
    <w:link w:val="ac"/>
    <w:uiPriority w:val="11"/>
    <w:qFormat/>
    <w:rsid w:val="00E72347"/>
    <w:p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E72347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  <w:lang w:val="en-US"/>
    </w:rPr>
  </w:style>
  <w:style w:type="table" w:styleId="ad">
    <w:name w:val="Table Grid"/>
    <w:basedOn w:val="a1"/>
    <w:uiPriority w:val="59"/>
    <w:rsid w:val="00E72347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5A5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A5E69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347"/>
    <w:pPr>
      <w:spacing w:after="200" w:line="276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E7234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234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7234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7234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234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E72347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E72347"/>
    <w:rPr>
      <w:rFonts w:asciiTheme="majorHAnsi" w:eastAsiaTheme="majorEastAsia" w:hAnsiTheme="majorHAnsi" w:cstheme="majorBidi"/>
      <w:b/>
      <w:bCs/>
      <w:color w:val="4472C4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E72347"/>
    <w:rPr>
      <w:rFonts w:asciiTheme="majorHAnsi" w:eastAsiaTheme="majorEastAsia" w:hAnsiTheme="majorHAnsi" w:cstheme="majorBidi"/>
      <w:b/>
      <w:bCs/>
      <w:i/>
      <w:iCs/>
      <w:color w:val="4472C4" w:themeColor="accent1"/>
      <w:lang w:val="en-US"/>
    </w:rPr>
  </w:style>
  <w:style w:type="character" w:styleId="a3">
    <w:name w:val="Hyperlink"/>
    <w:basedOn w:val="a0"/>
    <w:uiPriority w:val="99"/>
    <w:semiHidden/>
    <w:unhideWhenUsed/>
    <w:rsid w:val="00E72347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72347"/>
    <w:rPr>
      <w:color w:val="954F72" w:themeColor="followedHyperlink"/>
      <w:u w:val="single"/>
    </w:rPr>
  </w:style>
  <w:style w:type="paragraph" w:customStyle="1" w:styleId="msonormal0">
    <w:name w:val="msonormal"/>
    <w:basedOn w:val="a"/>
    <w:rsid w:val="00E72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Normal Indent"/>
    <w:basedOn w:val="a"/>
    <w:uiPriority w:val="99"/>
    <w:semiHidden/>
    <w:unhideWhenUsed/>
    <w:rsid w:val="00E72347"/>
    <w:pPr>
      <w:ind w:left="720"/>
    </w:pPr>
  </w:style>
  <w:style w:type="paragraph" w:styleId="a6">
    <w:name w:val="header"/>
    <w:basedOn w:val="a"/>
    <w:link w:val="a7"/>
    <w:uiPriority w:val="99"/>
    <w:semiHidden/>
    <w:unhideWhenUsed/>
    <w:rsid w:val="00E72347"/>
    <w:pPr>
      <w:tabs>
        <w:tab w:val="center" w:pos="4680"/>
        <w:tab w:val="right" w:pos="9360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72347"/>
    <w:rPr>
      <w:lang w:val="en-US"/>
    </w:rPr>
  </w:style>
  <w:style w:type="paragraph" w:styleId="a8">
    <w:name w:val="caption"/>
    <w:basedOn w:val="a"/>
    <w:next w:val="a"/>
    <w:uiPriority w:val="35"/>
    <w:semiHidden/>
    <w:unhideWhenUsed/>
    <w:qFormat/>
    <w:rsid w:val="00E72347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E72347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E72347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ab">
    <w:name w:val="Subtitle"/>
    <w:basedOn w:val="a"/>
    <w:next w:val="a"/>
    <w:link w:val="ac"/>
    <w:uiPriority w:val="11"/>
    <w:qFormat/>
    <w:rsid w:val="00E72347"/>
    <w:p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E72347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  <w:lang w:val="en-US"/>
    </w:rPr>
  </w:style>
  <w:style w:type="table" w:styleId="ad">
    <w:name w:val="Table Grid"/>
    <w:basedOn w:val="a1"/>
    <w:uiPriority w:val="59"/>
    <w:rsid w:val="00E72347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5A5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A5E69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281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0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51</Pages>
  <Words>12752</Words>
  <Characters>72692</Characters>
  <Application>Microsoft Office Word</Application>
  <DocSecurity>0</DocSecurity>
  <Lines>605</Lines>
  <Paragraphs>170</Paragraphs>
  <ScaleCrop>false</ScaleCrop>
  <Company/>
  <LinksUpToDate>false</LinksUpToDate>
  <CharactersWithSpaces>85274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User</cp:lastModifiedBy>
  <cp:revision>7</cp:revision>
  <dcterms:created xsi:type="dcterms:W3CDTF">2023-10-03T10:46:00Z</dcterms:created>
  <dcterms:modified xsi:type="dcterms:W3CDTF">2023-10-16T05:58:00Z</dcterms:modified>
</cp:coreProperties>
</file>